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CFD0" w14:textId="77777777" w:rsidR="00856AC3" w:rsidRDefault="00000000">
      <w:pPr>
        <w:spacing w:before="200" w:after="200" w:line="400" w:lineRule="auto"/>
        <w:jc w:val="center"/>
        <w:rPr>
          <w:b/>
          <w:sz w:val="26"/>
          <w:szCs w:val="26"/>
        </w:rPr>
      </w:pPr>
      <w:r>
        <w:rPr>
          <w:b/>
          <w:sz w:val="26"/>
          <w:szCs w:val="26"/>
        </w:rPr>
        <w:t xml:space="preserve">[Title] </w:t>
      </w:r>
      <w:r w:rsidRPr="00D057F5">
        <w:rPr>
          <w:b/>
          <w:color w:val="538135" w:themeColor="accent6" w:themeShade="BF"/>
          <w:sz w:val="26"/>
          <w:szCs w:val="26"/>
        </w:rPr>
        <w:t xml:space="preserve">No More Than 17 Words and Use "Title Case"… </w:t>
      </w:r>
      <w:r>
        <w:rPr>
          <w:b/>
          <w:sz w:val="26"/>
          <w:szCs w:val="26"/>
        </w:rPr>
        <w:t>[size 13]</w:t>
      </w:r>
    </w:p>
    <w:p w14:paraId="19E73183" w14:textId="41DDCF06" w:rsidR="00856AC3" w:rsidRDefault="00000000">
      <w:pPr>
        <w:spacing w:after="80"/>
        <w:jc w:val="center"/>
        <w:rPr>
          <w:sz w:val="24"/>
          <w:szCs w:val="24"/>
          <w:vertAlign w:val="superscript"/>
        </w:rPr>
      </w:pPr>
      <w:r>
        <w:rPr>
          <w:sz w:val="24"/>
          <w:szCs w:val="24"/>
        </w:rPr>
        <w:t>Andre</w:t>
      </w:r>
      <w:r w:rsidR="00D057F5">
        <w:rPr>
          <w:sz w:val="24"/>
          <w:szCs w:val="24"/>
        </w:rPr>
        <w:t>s</w:t>
      </w:r>
      <w:r>
        <w:rPr>
          <w:sz w:val="24"/>
          <w:szCs w:val="24"/>
        </w:rPr>
        <w:t xml:space="preserve"> P. </w:t>
      </w:r>
      <w:r w:rsidR="00D057F5">
        <w:rPr>
          <w:sz w:val="24"/>
          <w:szCs w:val="24"/>
        </w:rPr>
        <w:t>Marcos</w:t>
      </w:r>
      <w:r>
        <w:rPr>
          <w:sz w:val="24"/>
          <w:szCs w:val="24"/>
          <w:vertAlign w:val="superscript"/>
        </w:rPr>
        <w:t>1*</w:t>
      </w:r>
      <w:r>
        <w:rPr>
          <w:sz w:val="24"/>
          <w:szCs w:val="24"/>
        </w:rPr>
        <w:t xml:space="preserve">, Daniel </w:t>
      </w:r>
      <w:r w:rsidR="00D057F5">
        <w:rPr>
          <w:sz w:val="24"/>
          <w:szCs w:val="24"/>
        </w:rPr>
        <w:t>Gapas</w:t>
      </w:r>
      <w:r>
        <w:rPr>
          <w:sz w:val="24"/>
          <w:szCs w:val="24"/>
          <w:vertAlign w:val="superscript"/>
        </w:rPr>
        <w:t>2</w:t>
      </w:r>
      <w:r>
        <w:rPr>
          <w:b/>
          <w:sz w:val="26"/>
          <w:szCs w:val="26"/>
        </w:rPr>
        <w:t xml:space="preserve"> </w:t>
      </w:r>
      <w:r>
        <w:rPr>
          <w:b/>
          <w:sz w:val="24"/>
          <w:szCs w:val="24"/>
        </w:rPr>
        <w:t>[size 12]</w:t>
      </w:r>
    </w:p>
    <w:p w14:paraId="556324FD" w14:textId="77777777" w:rsidR="00856AC3" w:rsidRDefault="00856AC3">
      <w:pPr>
        <w:spacing w:after="80"/>
        <w:jc w:val="center"/>
        <w:rPr>
          <w:sz w:val="24"/>
          <w:szCs w:val="24"/>
        </w:rPr>
      </w:pPr>
    </w:p>
    <w:p w14:paraId="578ED2CE" w14:textId="77777777" w:rsidR="00856AC3" w:rsidRDefault="00000000">
      <w:pPr>
        <w:rPr>
          <w:sz w:val="22"/>
          <w:szCs w:val="22"/>
        </w:rPr>
      </w:pPr>
      <w:r>
        <w:rPr>
          <w:sz w:val="22"/>
          <w:szCs w:val="22"/>
          <w:vertAlign w:val="superscript"/>
        </w:rPr>
        <w:t xml:space="preserve">1 </w:t>
      </w:r>
      <w:r>
        <w:rPr>
          <w:sz w:val="22"/>
          <w:szCs w:val="22"/>
        </w:rPr>
        <w:t>Name of affiliation of first author, Country [Size 11]</w:t>
      </w:r>
    </w:p>
    <w:p w14:paraId="1D39FAF6" w14:textId="77777777" w:rsidR="00856AC3" w:rsidRDefault="00000000">
      <w:pPr>
        <w:rPr>
          <w:sz w:val="22"/>
          <w:szCs w:val="22"/>
        </w:rPr>
      </w:pPr>
      <w:r>
        <w:rPr>
          <w:sz w:val="22"/>
          <w:szCs w:val="22"/>
          <w:vertAlign w:val="superscript"/>
        </w:rPr>
        <w:t xml:space="preserve">2 </w:t>
      </w:r>
      <w:r>
        <w:rPr>
          <w:sz w:val="22"/>
          <w:szCs w:val="22"/>
        </w:rPr>
        <w:t>Name of affiliation of second author, Country</w:t>
      </w:r>
    </w:p>
    <w:p w14:paraId="545D65D7" w14:textId="77777777" w:rsidR="00856AC3" w:rsidRDefault="00000000">
      <w:pPr>
        <w:rPr>
          <w:sz w:val="22"/>
          <w:szCs w:val="22"/>
        </w:rPr>
      </w:pPr>
      <w:r>
        <w:rPr>
          <w:sz w:val="22"/>
          <w:szCs w:val="22"/>
          <w:vertAlign w:val="superscript"/>
        </w:rPr>
        <w:t>*</w:t>
      </w:r>
      <w:r>
        <w:rPr>
          <w:sz w:val="22"/>
          <w:szCs w:val="22"/>
        </w:rPr>
        <w:t xml:space="preserve">Corresponding author's email: </w:t>
      </w:r>
    </w:p>
    <w:p w14:paraId="1E18C4F8" w14:textId="77777777" w:rsidR="00856AC3" w:rsidRDefault="00000000">
      <w:r>
        <w:rPr>
          <w:vertAlign w:val="superscript"/>
        </w:rPr>
        <w:t>*</w:t>
      </w:r>
      <w:r>
        <w:t xml:space="preserve">ORCID: </w:t>
      </w:r>
    </w:p>
    <w:p w14:paraId="37492C18" w14:textId="77777777" w:rsidR="00856AC3" w:rsidRDefault="00856AC3"/>
    <w:p w14:paraId="0D2D71EF" w14:textId="4A19309E" w:rsidR="00856AC3" w:rsidRDefault="00000000">
      <w:pPr>
        <w:rPr>
          <w:sz w:val="22"/>
          <w:szCs w:val="22"/>
        </w:rPr>
      </w:pPr>
      <w:r>
        <w:rPr>
          <w:sz w:val="20"/>
          <w:szCs w:val="20"/>
          <w:vertAlign w:val="superscript"/>
        </w:rPr>
        <w:t xml:space="preserve">® </w:t>
      </w:r>
      <w:r>
        <w:rPr>
          <w:sz w:val="20"/>
          <w:szCs w:val="20"/>
        </w:rPr>
        <w:t>Copyright (c) 202</w:t>
      </w:r>
      <w:r w:rsidR="00131F63">
        <w:rPr>
          <w:sz w:val="20"/>
          <w:szCs w:val="20"/>
        </w:rPr>
        <w:t>5</w:t>
      </w:r>
      <w:r>
        <w:rPr>
          <w:sz w:val="20"/>
          <w:szCs w:val="20"/>
        </w:rPr>
        <w:t xml:space="preserve"> authors</w:t>
      </w:r>
    </w:p>
    <w:p w14:paraId="23788FCE" w14:textId="77777777" w:rsidR="00856AC3" w:rsidRDefault="00856AC3"/>
    <w:p w14:paraId="63318B3B" w14:textId="77777777" w:rsidR="00856AC3" w:rsidRDefault="00000000">
      <w:pPr>
        <w:tabs>
          <w:tab w:val="left" w:pos="2410"/>
          <w:tab w:val="left" w:pos="4820"/>
          <w:tab w:val="right" w:pos="9071"/>
        </w:tabs>
        <w:rPr>
          <w:sz w:val="20"/>
          <w:szCs w:val="20"/>
        </w:rPr>
      </w:pPr>
      <w:r>
        <w:rPr>
          <w:sz w:val="20"/>
          <w:szCs w:val="20"/>
        </w:rPr>
        <w:t xml:space="preserve">Received:  </w:t>
      </w:r>
      <w:proofErr w:type="gramStart"/>
      <w:r>
        <w:rPr>
          <w:sz w:val="20"/>
          <w:szCs w:val="20"/>
        </w:rPr>
        <w:t>..../.....</w:t>
      </w:r>
      <w:proofErr w:type="gramEnd"/>
      <w:r>
        <w:rPr>
          <w:sz w:val="20"/>
          <w:szCs w:val="20"/>
        </w:rPr>
        <w:t xml:space="preserve">/2025 </w:t>
      </w:r>
      <w:r>
        <w:rPr>
          <w:sz w:val="20"/>
          <w:szCs w:val="20"/>
        </w:rPr>
        <w:tab/>
        <w:t xml:space="preserve">Revision:  </w:t>
      </w:r>
      <w:proofErr w:type="gramStart"/>
      <w:r>
        <w:rPr>
          <w:sz w:val="20"/>
          <w:szCs w:val="20"/>
        </w:rPr>
        <w:t>..../.....</w:t>
      </w:r>
      <w:proofErr w:type="gramEnd"/>
      <w:r>
        <w:rPr>
          <w:sz w:val="20"/>
          <w:szCs w:val="20"/>
        </w:rPr>
        <w:t xml:space="preserve">/2025 </w:t>
      </w:r>
      <w:r>
        <w:rPr>
          <w:sz w:val="20"/>
          <w:szCs w:val="20"/>
        </w:rPr>
        <w:tab/>
        <w:t xml:space="preserve">Accepted: </w:t>
      </w:r>
      <w:proofErr w:type="gramStart"/>
      <w:r>
        <w:rPr>
          <w:sz w:val="20"/>
          <w:szCs w:val="20"/>
        </w:rPr>
        <w:t>..../.....</w:t>
      </w:r>
      <w:proofErr w:type="gramEnd"/>
      <w:r>
        <w:rPr>
          <w:sz w:val="20"/>
          <w:szCs w:val="20"/>
        </w:rPr>
        <w:t xml:space="preserve">/2025 </w:t>
      </w:r>
      <w:r>
        <w:rPr>
          <w:sz w:val="20"/>
          <w:szCs w:val="20"/>
        </w:rPr>
        <w:tab/>
        <w:t xml:space="preserve">Online:     </w:t>
      </w:r>
      <w:proofErr w:type="gramStart"/>
      <w:r>
        <w:rPr>
          <w:sz w:val="20"/>
          <w:szCs w:val="20"/>
        </w:rPr>
        <w:t>..../.....</w:t>
      </w:r>
      <w:proofErr w:type="gramEnd"/>
      <w:r>
        <w:rPr>
          <w:sz w:val="20"/>
          <w:szCs w:val="20"/>
        </w:rPr>
        <w:t>/2025</w:t>
      </w:r>
    </w:p>
    <w:p w14:paraId="7EB73584" w14:textId="77777777" w:rsidR="00856AC3" w:rsidRDefault="00856AC3">
      <w:pPr>
        <w:tabs>
          <w:tab w:val="left" w:pos="2410"/>
          <w:tab w:val="left" w:pos="4820"/>
          <w:tab w:val="right" w:pos="9071"/>
        </w:tabs>
        <w:rPr>
          <w:sz w:val="20"/>
          <w:szCs w:val="20"/>
        </w:rPr>
      </w:pPr>
    </w:p>
    <w:p w14:paraId="558CF60C" w14:textId="77777777" w:rsidR="00856AC3" w:rsidRDefault="00856AC3">
      <w:pPr>
        <w:tabs>
          <w:tab w:val="left" w:pos="2410"/>
          <w:tab w:val="left" w:pos="4820"/>
          <w:tab w:val="right" w:pos="9071"/>
        </w:tabs>
        <w:rPr>
          <w:sz w:val="20"/>
          <w:szCs w:val="20"/>
        </w:rPr>
      </w:pPr>
    </w:p>
    <w:p w14:paraId="1BC8162F" w14:textId="77777777" w:rsidR="00856AC3" w:rsidRDefault="00856AC3">
      <w:pPr>
        <w:tabs>
          <w:tab w:val="left" w:pos="2410"/>
          <w:tab w:val="left" w:pos="4820"/>
          <w:tab w:val="right" w:pos="9071"/>
        </w:tabs>
        <w:rPr>
          <w:sz w:val="20"/>
          <w:szCs w:val="20"/>
        </w:rPr>
      </w:pPr>
    </w:p>
    <w:p w14:paraId="6607CB29" w14:textId="77777777" w:rsidR="00856AC3" w:rsidRDefault="00856AC3">
      <w:pPr>
        <w:tabs>
          <w:tab w:val="left" w:pos="2410"/>
          <w:tab w:val="left" w:pos="4820"/>
          <w:tab w:val="right" w:pos="9071"/>
        </w:tabs>
        <w:rPr>
          <w:sz w:val="20"/>
          <w:szCs w:val="20"/>
        </w:rPr>
      </w:pPr>
    </w:p>
    <w:p w14:paraId="5409C5AD" w14:textId="77777777" w:rsidR="00856AC3" w:rsidRDefault="00856AC3">
      <w:pPr>
        <w:tabs>
          <w:tab w:val="left" w:pos="2410"/>
          <w:tab w:val="left" w:pos="4820"/>
          <w:tab w:val="right" w:pos="9071"/>
        </w:tabs>
        <w:rPr>
          <w:sz w:val="20"/>
          <w:szCs w:val="20"/>
        </w:rPr>
      </w:pPr>
    </w:p>
    <w:p w14:paraId="15F15943" w14:textId="77777777" w:rsidR="00856AC3" w:rsidRDefault="00856AC3">
      <w:pPr>
        <w:tabs>
          <w:tab w:val="left" w:pos="2410"/>
          <w:tab w:val="left" w:pos="4820"/>
          <w:tab w:val="right" w:pos="9071"/>
        </w:tabs>
        <w:rPr>
          <w:sz w:val="20"/>
          <w:szCs w:val="20"/>
        </w:rPr>
      </w:pPr>
    </w:p>
    <w:p w14:paraId="66FA29E4" w14:textId="77777777" w:rsidR="00856AC3" w:rsidRDefault="00856AC3">
      <w:pPr>
        <w:tabs>
          <w:tab w:val="left" w:pos="2410"/>
          <w:tab w:val="left" w:pos="4820"/>
          <w:tab w:val="right" w:pos="9071"/>
        </w:tabs>
        <w:rPr>
          <w:sz w:val="20"/>
          <w:szCs w:val="20"/>
        </w:rPr>
      </w:pPr>
    </w:p>
    <w:p w14:paraId="262605C4" w14:textId="77777777" w:rsidR="00856AC3" w:rsidRDefault="00856AC3">
      <w:pPr>
        <w:tabs>
          <w:tab w:val="left" w:pos="2410"/>
          <w:tab w:val="left" w:pos="4820"/>
          <w:tab w:val="right" w:pos="9071"/>
        </w:tabs>
        <w:rPr>
          <w:sz w:val="20"/>
          <w:szCs w:val="20"/>
        </w:rPr>
      </w:pPr>
    </w:p>
    <w:p w14:paraId="1BB8064C" w14:textId="77777777" w:rsidR="00856AC3" w:rsidRDefault="00856AC3">
      <w:pPr>
        <w:tabs>
          <w:tab w:val="left" w:pos="2410"/>
          <w:tab w:val="left" w:pos="4820"/>
          <w:tab w:val="right" w:pos="9071"/>
        </w:tabs>
        <w:rPr>
          <w:sz w:val="20"/>
          <w:szCs w:val="20"/>
        </w:rPr>
      </w:pPr>
    </w:p>
    <w:p w14:paraId="7DD66021" w14:textId="77777777" w:rsidR="00856AC3" w:rsidRDefault="00856AC3">
      <w:pPr>
        <w:tabs>
          <w:tab w:val="left" w:pos="2410"/>
          <w:tab w:val="left" w:pos="4820"/>
          <w:tab w:val="right" w:pos="9071"/>
        </w:tabs>
        <w:rPr>
          <w:sz w:val="20"/>
          <w:szCs w:val="20"/>
        </w:rPr>
      </w:pPr>
    </w:p>
    <w:p w14:paraId="2432DFFB" w14:textId="77777777" w:rsidR="00856AC3" w:rsidRDefault="00856AC3">
      <w:pPr>
        <w:tabs>
          <w:tab w:val="left" w:pos="2410"/>
          <w:tab w:val="left" w:pos="4820"/>
          <w:tab w:val="right" w:pos="9071"/>
        </w:tabs>
        <w:rPr>
          <w:sz w:val="20"/>
          <w:szCs w:val="20"/>
        </w:rPr>
      </w:pPr>
    </w:p>
    <w:p w14:paraId="4EC75BC0" w14:textId="77777777" w:rsidR="00856AC3" w:rsidRDefault="00856AC3">
      <w:pPr>
        <w:tabs>
          <w:tab w:val="left" w:pos="2410"/>
          <w:tab w:val="left" w:pos="4820"/>
          <w:tab w:val="right" w:pos="9071"/>
        </w:tabs>
        <w:rPr>
          <w:sz w:val="20"/>
          <w:szCs w:val="20"/>
        </w:rPr>
      </w:pPr>
    </w:p>
    <w:p w14:paraId="5117BE19" w14:textId="77777777" w:rsidR="00856AC3" w:rsidRDefault="00856AC3">
      <w:pPr>
        <w:tabs>
          <w:tab w:val="left" w:pos="2410"/>
          <w:tab w:val="left" w:pos="4820"/>
          <w:tab w:val="right" w:pos="9071"/>
        </w:tabs>
        <w:rPr>
          <w:sz w:val="20"/>
          <w:szCs w:val="20"/>
        </w:rPr>
      </w:pPr>
    </w:p>
    <w:p w14:paraId="16E4ADC2" w14:textId="77777777" w:rsidR="00856AC3" w:rsidRDefault="00856AC3">
      <w:pPr>
        <w:tabs>
          <w:tab w:val="left" w:pos="2410"/>
          <w:tab w:val="left" w:pos="4820"/>
          <w:tab w:val="right" w:pos="9071"/>
        </w:tabs>
        <w:rPr>
          <w:sz w:val="20"/>
          <w:szCs w:val="20"/>
        </w:rPr>
      </w:pPr>
    </w:p>
    <w:p w14:paraId="5DEABBCC" w14:textId="77777777" w:rsidR="00856AC3" w:rsidRDefault="00856AC3">
      <w:pPr>
        <w:tabs>
          <w:tab w:val="left" w:pos="2410"/>
          <w:tab w:val="left" w:pos="4820"/>
          <w:tab w:val="right" w:pos="9071"/>
        </w:tabs>
        <w:rPr>
          <w:sz w:val="20"/>
          <w:szCs w:val="20"/>
        </w:rPr>
      </w:pPr>
    </w:p>
    <w:p w14:paraId="11337686" w14:textId="77777777" w:rsidR="00856AC3" w:rsidRDefault="00856AC3">
      <w:pPr>
        <w:tabs>
          <w:tab w:val="left" w:pos="2410"/>
          <w:tab w:val="left" w:pos="4820"/>
          <w:tab w:val="right" w:pos="9071"/>
        </w:tabs>
        <w:rPr>
          <w:sz w:val="20"/>
          <w:szCs w:val="20"/>
        </w:rPr>
      </w:pPr>
    </w:p>
    <w:p w14:paraId="7E56BE5B" w14:textId="77777777" w:rsidR="00856AC3" w:rsidRDefault="00856AC3">
      <w:pPr>
        <w:tabs>
          <w:tab w:val="left" w:pos="2410"/>
          <w:tab w:val="left" w:pos="4820"/>
          <w:tab w:val="right" w:pos="9071"/>
        </w:tabs>
        <w:rPr>
          <w:sz w:val="20"/>
          <w:szCs w:val="20"/>
        </w:rPr>
      </w:pPr>
    </w:p>
    <w:p w14:paraId="60D1946E" w14:textId="77777777" w:rsidR="00856AC3" w:rsidRDefault="00856AC3">
      <w:pPr>
        <w:tabs>
          <w:tab w:val="left" w:pos="2410"/>
          <w:tab w:val="left" w:pos="4820"/>
          <w:tab w:val="right" w:pos="9071"/>
        </w:tabs>
        <w:rPr>
          <w:sz w:val="20"/>
          <w:szCs w:val="20"/>
        </w:rPr>
      </w:pPr>
    </w:p>
    <w:p w14:paraId="6338250A" w14:textId="77777777" w:rsidR="00856AC3" w:rsidRDefault="00856AC3">
      <w:pPr>
        <w:tabs>
          <w:tab w:val="left" w:pos="2410"/>
          <w:tab w:val="left" w:pos="4820"/>
          <w:tab w:val="right" w:pos="9071"/>
        </w:tabs>
        <w:rPr>
          <w:sz w:val="20"/>
          <w:szCs w:val="20"/>
        </w:rPr>
      </w:pPr>
    </w:p>
    <w:p w14:paraId="7BF1CBBE" w14:textId="77777777" w:rsidR="00856AC3" w:rsidRDefault="00856AC3">
      <w:pPr>
        <w:tabs>
          <w:tab w:val="left" w:pos="2410"/>
          <w:tab w:val="left" w:pos="4820"/>
          <w:tab w:val="right" w:pos="9071"/>
        </w:tabs>
        <w:rPr>
          <w:sz w:val="20"/>
          <w:szCs w:val="20"/>
        </w:rPr>
      </w:pPr>
    </w:p>
    <w:p w14:paraId="0622336F" w14:textId="77777777" w:rsidR="00856AC3" w:rsidRDefault="00856AC3">
      <w:pPr>
        <w:tabs>
          <w:tab w:val="left" w:pos="2410"/>
          <w:tab w:val="left" w:pos="4820"/>
          <w:tab w:val="right" w:pos="9071"/>
        </w:tabs>
        <w:rPr>
          <w:sz w:val="20"/>
          <w:szCs w:val="20"/>
        </w:rPr>
      </w:pPr>
    </w:p>
    <w:p w14:paraId="691BE317" w14:textId="77777777" w:rsidR="00856AC3" w:rsidRDefault="00856AC3">
      <w:pPr>
        <w:tabs>
          <w:tab w:val="left" w:pos="2410"/>
          <w:tab w:val="left" w:pos="4820"/>
          <w:tab w:val="right" w:pos="9071"/>
        </w:tabs>
        <w:rPr>
          <w:sz w:val="20"/>
          <w:szCs w:val="20"/>
        </w:rPr>
      </w:pPr>
    </w:p>
    <w:p w14:paraId="6DE3EB47" w14:textId="77777777" w:rsidR="00856AC3" w:rsidRDefault="00856AC3">
      <w:pPr>
        <w:tabs>
          <w:tab w:val="left" w:pos="2410"/>
          <w:tab w:val="left" w:pos="4820"/>
          <w:tab w:val="right" w:pos="9071"/>
        </w:tabs>
        <w:rPr>
          <w:sz w:val="20"/>
          <w:szCs w:val="20"/>
        </w:rPr>
      </w:pPr>
    </w:p>
    <w:p w14:paraId="5BC601A5" w14:textId="77777777" w:rsidR="00856AC3" w:rsidRDefault="00856AC3">
      <w:pPr>
        <w:tabs>
          <w:tab w:val="left" w:pos="2410"/>
          <w:tab w:val="left" w:pos="4820"/>
          <w:tab w:val="right" w:pos="9071"/>
        </w:tabs>
        <w:rPr>
          <w:sz w:val="20"/>
          <w:szCs w:val="20"/>
        </w:rPr>
      </w:pPr>
    </w:p>
    <w:p w14:paraId="563A04B6" w14:textId="77777777" w:rsidR="00856AC3" w:rsidRDefault="00856AC3">
      <w:pPr>
        <w:tabs>
          <w:tab w:val="left" w:pos="2410"/>
          <w:tab w:val="left" w:pos="4820"/>
          <w:tab w:val="right" w:pos="9071"/>
        </w:tabs>
        <w:rPr>
          <w:sz w:val="20"/>
          <w:szCs w:val="20"/>
        </w:rPr>
      </w:pPr>
    </w:p>
    <w:p w14:paraId="0AD397EE" w14:textId="77777777" w:rsidR="00856AC3" w:rsidRDefault="00856AC3">
      <w:pPr>
        <w:tabs>
          <w:tab w:val="left" w:pos="2410"/>
          <w:tab w:val="left" w:pos="4820"/>
          <w:tab w:val="right" w:pos="9071"/>
        </w:tabs>
        <w:rPr>
          <w:sz w:val="20"/>
          <w:szCs w:val="20"/>
        </w:rPr>
      </w:pPr>
    </w:p>
    <w:p w14:paraId="727848D2" w14:textId="77777777" w:rsidR="00856AC3" w:rsidRDefault="00856AC3">
      <w:pPr>
        <w:tabs>
          <w:tab w:val="left" w:pos="2410"/>
          <w:tab w:val="left" w:pos="4820"/>
          <w:tab w:val="right" w:pos="9071"/>
        </w:tabs>
        <w:rPr>
          <w:sz w:val="20"/>
          <w:szCs w:val="20"/>
        </w:rPr>
      </w:pPr>
    </w:p>
    <w:p w14:paraId="0B8E8572" w14:textId="77777777" w:rsidR="00856AC3" w:rsidRDefault="00856AC3">
      <w:pPr>
        <w:tabs>
          <w:tab w:val="left" w:pos="2410"/>
          <w:tab w:val="left" w:pos="4820"/>
          <w:tab w:val="right" w:pos="9071"/>
        </w:tabs>
        <w:rPr>
          <w:sz w:val="20"/>
          <w:szCs w:val="20"/>
        </w:rPr>
      </w:pPr>
    </w:p>
    <w:p w14:paraId="75A22247" w14:textId="77777777" w:rsidR="00856AC3" w:rsidRDefault="00856AC3">
      <w:pPr>
        <w:tabs>
          <w:tab w:val="left" w:pos="2410"/>
          <w:tab w:val="left" w:pos="4820"/>
          <w:tab w:val="right" w:pos="9071"/>
        </w:tabs>
        <w:rPr>
          <w:sz w:val="20"/>
          <w:szCs w:val="20"/>
        </w:rPr>
      </w:pPr>
    </w:p>
    <w:p w14:paraId="680A0303" w14:textId="77777777" w:rsidR="00856AC3" w:rsidRDefault="00856AC3">
      <w:pPr>
        <w:tabs>
          <w:tab w:val="left" w:pos="2410"/>
          <w:tab w:val="left" w:pos="4820"/>
          <w:tab w:val="right" w:pos="9071"/>
        </w:tabs>
        <w:rPr>
          <w:sz w:val="20"/>
          <w:szCs w:val="20"/>
        </w:rPr>
      </w:pPr>
    </w:p>
    <w:p w14:paraId="632288CB" w14:textId="77777777" w:rsidR="00856AC3" w:rsidRDefault="00856AC3">
      <w:pPr>
        <w:tabs>
          <w:tab w:val="left" w:pos="2410"/>
          <w:tab w:val="left" w:pos="4820"/>
          <w:tab w:val="right" w:pos="9071"/>
        </w:tabs>
        <w:rPr>
          <w:sz w:val="20"/>
          <w:szCs w:val="20"/>
        </w:rPr>
      </w:pPr>
    </w:p>
    <w:p w14:paraId="3EE6B381" w14:textId="77777777" w:rsidR="00856AC3" w:rsidRDefault="00856AC3">
      <w:pPr>
        <w:tabs>
          <w:tab w:val="left" w:pos="2410"/>
          <w:tab w:val="left" w:pos="4820"/>
          <w:tab w:val="right" w:pos="9071"/>
        </w:tabs>
        <w:rPr>
          <w:sz w:val="20"/>
          <w:szCs w:val="20"/>
        </w:rPr>
      </w:pPr>
    </w:p>
    <w:p w14:paraId="33813AF3" w14:textId="77777777" w:rsidR="00856AC3" w:rsidRDefault="00856AC3">
      <w:pPr>
        <w:tabs>
          <w:tab w:val="left" w:pos="2410"/>
          <w:tab w:val="left" w:pos="4820"/>
          <w:tab w:val="right" w:pos="9071"/>
        </w:tabs>
        <w:rPr>
          <w:sz w:val="20"/>
          <w:szCs w:val="20"/>
        </w:rPr>
      </w:pPr>
    </w:p>
    <w:p w14:paraId="7FBF4302" w14:textId="77777777" w:rsidR="00856AC3" w:rsidRDefault="00856AC3">
      <w:pPr>
        <w:tabs>
          <w:tab w:val="left" w:pos="2410"/>
          <w:tab w:val="left" w:pos="4820"/>
          <w:tab w:val="right" w:pos="9071"/>
        </w:tabs>
        <w:rPr>
          <w:sz w:val="20"/>
          <w:szCs w:val="20"/>
        </w:rPr>
      </w:pPr>
    </w:p>
    <w:p w14:paraId="677A8F8C" w14:textId="77777777" w:rsidR="00856AC3" w:rsidRDefault="00856AC3">
      <w:pPr>
        <w:tabs>
          <w:tab w:val="left" w:pos="2410"/>
          <w:tab w:val="left" w:pos="4820"/>
          <w:tab w:val="right" w:pos="9071"/>
        </w:tabs>
        <w:rPr>
          <w:sz w:val="20"/>
          <w:szCs w:val="20"/>
        </w:rPr>
      </w:pPr>
    </w:p>
    <w:p w14:paraId="63E1D662" w14:textId="77777777" w:rsidR="00856AC3" w:rsidRDefault="00856AC3">
      <w:pPr>
        <w:tabs>
          <w:tab w:val="left" w:pos="2410"/>
          <w:tab w:val="left" w:pos="4820"/>
          <w:tab w:val="right" w:pos="9071"/>
        </w:tabs>
        <w:rPr>
          <w:sz w:val="20"/>
          <w:szCs w:val="20"/>
        </w:rPr>
      </w:pPr>
    </w:p>
    <w:p w14:paraId="69EA5659" w14:textId="77777777" w:rsidR="00856AC3" w:rsidRDefault="00856AC3">
      <w:pPr>
        <w:tabs>
          <w:tab w:val="left" w:pos="2410"/>
          <w:tab w:val="left" w:pos="4820"/>
          <w:tab w:val="right" w:pos="9071"/>
        </w:tabs>
        <w:rPr>
          <w:sz w:val="20"/>
          <w:szCs w:val="20"/>
        </w:rPr>
      </w:pPr>
    </w:p>
    <w:p w14:paraId="5DFF91FC" w14:textId="77777777" w:rsidR="00856AC3" w:rsidRDefault="00856AC3">
      <w:pPr>
        <w:tabs>
          <w:tab w:val="left" w:pos="2410"/>
          <w:tab w:val="left" w:pos="4820"/>
          <w:tab w:val="right" w:pos="9071"/>
        </w:tabs>
        <w:rPr>
          <w:sz w:val="20"/>
          <w:szCs w:val="20"/>
        </w:rPr>
      </w:pPr>
    </w:p>
    <w:p w14:paraId="309061D7" w14:textId="77777777" w:rsidR="00856AC3" w:rsidRDefault="00856AC3">
      <w:pPr>
        <w:tabs>
          <w:tab w:val="left" w:pos="2410"/>
          <w:tab w:val="left" w:pos="4820"/>
          <w:tab w:val="right" w:pos="9071"/>
        </w:tabs>
        <w:rPr>
          <w:sz w:val="20"/>
          <w:szCs w:val="20"/>
        </w:rPr>
      </w:pPr>
    </w:p>
    <w:p w14:paraId="2E064129" w14:textId="77777777" w:rsidR="00856AC3" w:rsidRDefault="00856AC3">
      <w:pPr>
        <w:tabs>
          <w:tab w:val="left" w:pos="2410"/>
          <w:tab w:val="left" w:pos="4820"/>
          <w:tab w:val="right" w:pos="9071"/>
        </w:tabs>
        <w:rPr>
          <w:sz w:val="20"/>
          <w:szCs w:val="20"/>
        </w:rPr>
      </w:pPr>
    </w:p>
    <w:p w14:paraId="40FE8362" w14:textId="77777777" w:rsidR="00856AC3" w:rsidRDefault="00856AC3">
      <w:pPr>
        <w:tabs>
          <w:tab w:val="left" w:pos="2410"/>
          <w:tab w:val="left" w:pos="4820"/>
          <w:tab w:val="right" w:pos="9071"/>
        </w:tabs>
        <w:rPr>
          <w:sz w:val="20"/>
          <w:szCs w:val="20"/>
        </w:rPr>
      </w:pPr>
    </w:p>
    <w:p w14:paraId="7F0316FF" w14:textId="77777777" w:rsidR="00856AC3" w:rsidRDefault="00856AC3">
      <w:pPr>
        <w:tabs>
          <w:tab w:val="left" w:pos="2410"/>
          <w:tab w:val="left" w:pos="4820"/>
          <w:tab w:val="right" w:pos="9071"/>
        </w:tabs>
        <w:rPr>
          <w:sz w:val="20"/>
          <w:szCs w:val="20"/>
        </w:rPr>
      </w:pPr>
    </w:p>
    <w:p w14:paraId="34963105" w14:textId="77777777" w:rsidR="00856AC3" w:rsidRDefault="00000000">
      <w:pPr>
        <w:spacing w:before="200" w:after="200" w:line="400" w:lineRule="auto"/>
        <w:jc w:val="center"/>
        <w:rPr>
          <w:b/>
          <w:sz w:val="26"/>
          <w:szCs w:val="26"/>
        </w:rPr>
      </w:pPr>
      <w:r>
        <w:rPr>
          <w:b/>
          <w:sz w:val="26"/>
          <w:szCs w:val="26"/>
        </w:rPr>
        <w:lastRenderedPageBreak/>
        <w:t xml:space="preserve">[Title] </w:t>
      </w:r>
      <w:r w:rsidRPr="00D057F5">
        <w:rPr>
          <w:b/>
          <w:color w:val="538135" w:themeColor="accent6" w:themeShade="BF"/>
          <w:sz w:val="26"/>
          <w:szCs w:val="26"/>
        </w:rPr>
        <w:t>No More Than 17 Words and Use "Title Case"</w:t>
      </w:r>
      <w:r>
        <w:rPr>
          <w:b/>
          <w:sz w:val="26"/>
          <w:szCs w:val="26"/>
        </w:rPr>
        <w:t>… [size 13]</w:t>
      </w:r>
    </w:p>
    <w:p w14:paraId="00E35461" w14:textId="77777777" w:rsidR="00856AC3" w:rsidRDefault="00856AC3">
      <w:pPr>
        <w:tabs>
          <w:tab w:val="left" w:pos="2410"/>
          <w:tab w:val="left" w:pos="4820"/>
          <w:tab w:val="right" w:pos="9071"/>
        </w:tabs>
        <w:rPr>
          <w:sz w:val="20"/>
          <w:szCs w:val="20"/>
        </w:rPr>
      </w:pPr>
    </w:p>
    <w:tbl>
      <w:tblPr>
        <w:tblStyle w:val="a"/>
        <w:tblW w:w="9294" w:type="dxa"/>
        <w:tblLayout w:type="fixed"/>
        <w:tblLook w:val="0400" w:firstRow="0" w:lastRow="0" w:firstColumn="0" w:lastColumn="0" w:noHBand="0" w:noVBand="1"/>
      </w:tblPr>
      <w:tblGrid>
        <w:gridCol w:w="9044"/>
        <w:gridCol w:w="250"/>
      </w:tblGrid>
      <w:tr w:rsidR="00856AC3" w14:paraId="2F654176" w14:textId="77777777">
        <w:trPr>
          <w:gridAfter w:val="1"/>
          <w:wAfter w:w="250" w:type="dxa"/>
          <w:trHeight w:val="330"/>
        </w:trPr>
        <w:tc>
          <w:tcPr>
            <w:tcW w:w="9072" w:type="dxa"/>
            <w:tcBorders>
              <w:top w:val="single" w:sz="4" w:space="0" w:color="000000"/>
              <w:left w:val="nil"/>
              <w:bottom w:val="single" w:sz="8" w:space="0" w:color="000000"/>
              <w:right w:val="nil"/>
            </w:tcBorders>
            <w:vAlign w:val="center"/>
          </w:tcPr>
          <w:p w14:paraId="2C28AC43" w14:textId="77777777" w:rsidR="00856AC3" w:rsidRDefault="00000000">
            <w:pPr>
              <w:widowControl/>
              <w:jc w:val="center"/>
              <w:rPr>
                <w:b/>
                <w:color w:val="000000"/>
                <w:sz w:val="24"/>
                <w:szCs w:val="24"/>
              </w:rPr>
            </w:pPr>
            <w:r w:rsidRPr="00D057F5">
              <w:rPr>
                <w:b/>
                <w:color w:val="538135" w:themeColor="accent6" w:themeShade="BF"/>
                <w:sz w:val="24"/>
                <w:szCs w:val="24"/>
              </w:rPr>
              <w:t>ABSTRACT</w:t>
            </w:r>
          </w:p>
        </w:tc>
      </w:tr>
      <w:tr w:rsidR="00856AC3" w14:paraId="7BB3BC16" w14:textId="77777777">
        <w:trPr>
          <w:gridAfter w:val="1"/>
          <w:wAfter w:w="250" w:type="dxa"/>
          <w:trHeight w:val="1080"/>
        </w:trPr>
        <w:tc>
          <w:tcPr>
            <w:tcW w:w="9072" w:type="dxa"/>
            <w:vMerge w:val="restart"/>
            <w:tcBorders>
              <w:top w:val="nil"/>
              <w:left w:val="nil"/>
              <w:right w:val="nil"/>
            </w:tcBorders>
          </w:tcPr>
          <w:p w14:paraId="5A8D16E8" w14:textId="78A59A21" w:rsidR="00856AC3" w:rsidRDefault="00000000">
            <w:pPr>
              <w:widowControl/>
              <w:rPr>
                <w:sz w:val="22"/>
                <w:szCs w:val="22"/>
              </w:rPr>
            </w:pPr>
            <w:r>
              <w:rPr>
                <w:sz w:val="22"/>
                <w:szCs w:val="22"/>
              </w:rPr>
              <w:t xml:space="preserve">This is a concise summary of the important points of the paper, not to exceed 250 words. The abstract should be placed on a page after the title page. The title of the paper should be indicated above the abstract. Keywords and phrases should not be more than five and </w:t>
            </w:r>
            <w:r w:rsidR="00CC7E74">
              <w:rPr>
                <w:sz w:val="22"/>
                <w:szCs w:val="22"/>
              </w:rPr>
              <w:t xml:space="preserve">should </w:t>
            </w:r>
            <w:r>
              <w:rPr>
                <w:sz w:val="22"/>
                <w:szCs w:val="22"/>
              </w:rPr>
              <w:t>be arranged alphabetically to be written just after the abstract. [Times New Roman 11 points]</w:t>
            </w:r>
          </w:p>
          <w:p w14:paraId="71B4ABF7" w14:textId="77777777" w:rsidR="00856AC3" w:rsidRDefault="00856AC3">
            <w:pPr>
              <w:widowControl/>
              <w:rPr>
                <w:sz w:val="22"/>
                <w:szCs w:val="22"/>
              </w:rPr>
            </w:pPr>
          </w:p>
          <w:p w14:paraId="3B36179F" w14:textId="77777777" w:rsidR="00856AC3" w:rsidRDefault="00856AC3">
            <w:pPr>
              <w:widowControl/>
              <w:rPr>
                <w:sz w:val="22"/>
                <w:szCs w:val="22"/>
              </w:rPr>
            </w:pPr>
          </w:p>
          <w:p w14:paraId="2534F007" w14:textId="77777777" w:rsidR="00856AC3" w:rsidRDefault="00856AC3">
            <w:pPr>
              <w:widowControl/>
              <w:rPr>
                <w:sz w:val="22"/>
                <w:szCs w:val="22"/>
              </w:rPr>
            </w:pPr>
          </w:p>
          <w:p w14:paraId="7AE8F808" w14:textId="77777777" w:rsidR="00856AC3" w:rsidRDefault="00856AC3">
            <w:pPr>
              <w:widowControl/>
              <w:rPr>
                <w:sz w:val="22"/>
                <w:szCs w:val="22"/>
              </w:rPr>
            </w:pPr>
          </w:p>
          <w:p w14:paraId="568053A6" w14:textId="77777777" w:rsidR="00856AC3" w:rsidRDefault="00856AC3">
            <w:pPr>
              <w:widowControl/>
              <w:rPr>
                <w:sz w:val="22"/>
                <w:szCs w:val="22"/>
              </w:rPr>
            </w:pPr>
          </w:p>
          <w:p w14:paraId="1415F42E" w14:textId="77777777" w:rsidR="00856AC3" w:rsidRDefault="00856AC3">
            <w:pPr>
              <w:widowControl/>
              <w:rPr>
                <w:sz w:val="22"/>
                <w:szCs w:val="22"/>
              </w:rPr>
            </w:pPr>
          </w:p>
          <w:p w14:paraId="29453944" w14:textId="77777777" w:rsidR="00856AC3" w:rsidRDefault="00856AC3">
            <w:pPr>
              <w:widowControl/>
              <w:rPr>
                <w:sz w:val="22"/>
                <w:szCs w:val="22"/>
              </w:rPr>
            </w:pPr>
          </w:p>
          <w:p w14:paraId="5FB2B427" w14:textId="77777777" w:rsidR="00856AC3" w:rsidRDefault="00856AC3">
            <w:pPr>
              <w:widowControl/>
              <w:rPr>
                <w:sz w:val="22"/>
                <w:szCs w:val="22"/>
              </w:rPr>
            </w:pPr>
          </w:p>
          <w:p w14:paraId="65B61CD3" w14:textId="77777777" w:rsidR="00856AC3" w:rsidRDefault="00000000">
            <w:pPr>
              <w:tabs>
                <w:tab w:val="left" w:pos="2410"/>
                <w:tab w:val="left" w:pos="4820"/>
                <w:tab w:val="right" w:pos="9071"/>
              </w:tabs>
              <w:rPr>
                <w:i/>
                <w:color w:val="000000"/>
                <w:sz w:val="22"/>
                <w:szCs w:val="22"/>
              </w:rPr>
            </w:pPr>
            <w:r>
              <w:rPr>
                <w:b/>
                <w:i/>
                <w:color w:val="538135"/>
                <w:sz w:val="22"/>
                <w:szCs w:val="22"/>
              </w:rPr>
              <w:t>Keywords</w:t>
            </w:r>
            <w:r>
              <w:rPr>
                <w:i/>
                <w:color w:val="000000"/>
                <w:sz w:val="22"/>
                <w:szCs w:val="22"/>
              </w:rPr>
              <w:t>: [from 3 – 5 keywords alphabetically arranged]</w:t>
            </w:r>
          </w:p>
          <w:p w14:paraId="167CB0A2" w14:textId="77777777" w:rsidR="00856AC3" w:rsidRDefault="00856AC3">
            <w:pPr>
              <w:widowControl/>
              <w:rPr>
                <w:sz w:val="22"/>
                <w:szCs w:val="22"/>
              </w:rPr>
            </w:pPr>
          </w:p>
          <w:p w14:paraId="4890F27F" w14:textId="77777777" w:rsidR="00856AC3" w:rsidRDefault="00856AC3">
            <w:pPr>
              <w:widowControl/>
              <w:jc w:val="left"/>
              <w:rPr>
                <w:color w:val="000000"/>
                <w:sz w:val="22"/>
                <w:szCs w:val="22"/>
              </w:rPr>
            </w:pPr>
          </w:p>
        </w:tc>
      </w:tr>
      <w:tr w:rsidR="00856AC3" w14:paraId="53ECDC3D" w14:textId="77777777">
        <w:trPr>
          <w:trHeight w:val="300"/>
        </w:trPr>
        <w:tc>
          <w:tcPr>
            <w:tcW w:w="9072" w:type="dxa"/>
            <w:vMerge/>
            <w:tcBorders>
              <w:top w:val="nil"/>
              <w:left w:val="nil"/>
              <w:right w:val="nil"/>
            </w:tcBorders>
          </w:tcPr>
          <w:p w14:paraId="3943A2E9" w14:textId="77777777" w:rsidR="00856AC3" w:rsidRDefault="00856AC3">
            <w:pPr>
              <w:pBdr>
                <w:top w:val="nil"/>
                <w:left w:val="nil"/>
                <w:bottom w:val="nil"/>
                <w:right w:val="nil"/>
                <w:between w:val="nil"/>
              </w:pBdr>
              <w:spacing w:line="276" w:lineRule="auto"/>
              <w:jc w:val="left"/>
              <w:rPr>
                <w:color w:val="000000"/>
                <w:sz w:val="22"/>
                <w:szCs w:val="22"/>
              </w:rPr>
            </w:pPr>
          </w:p>
        </w:tc>
        <w:tc>
          <w:tcPr>
            <w:tcW w:w="222" w:type="dxa"/>
            <w:tcBorders>
              <w:top w:val="nil"/>
              <w:left w:val="nil"/>
              <w:bottom w:val="nil"/>
              <w:right w:val="nil"/>
            </w:tcBorders>
            <w:vAlign w:val="bottom"/>
          </w:tcPr>
          <w:p w14:paraId="72CD957D" w14:textId="77777777" w:rsidR="00856AC3" w:rsidRDefault="00856AC3">
            <w:pPr>
              <w:widowControl/>
              <w:jc w:val="left"/>
              <w:rPr>
                <w:color w:val="000000"/>
                <w:sz w:val="24"/>
                <w:szCs w:val="24"/>
              </w:rPr>
            </w:pPr>
          </w:p>
        </w:tc>
      </w:tr>
      <w:tr w:rsidR="00856AC3" w14:paraId="039E7570" w14:textId="77777777">
        <w:trPr>
          <w:trHeight w:val="300"/>
        </w:trPr>
        <w:tc>
          <w:tcPr>
            <w:tcW w:w="9072" w:type="dxa"/>
            <w:vMerge/>
            <w:tcBorders>
              <w:top w:val="nil"/>
              <w:left w:val="nil"/>
              <w:right w:val="nil"/>
            </w:tcBorders>
          </w:tcPr>
          <w:p w14:paraId="40C9E581" w14:textId="77777777" w:rsidR="00856AC3" w:rsidRDefault="00856AC3">
            <w:pPr>
              <w:pBdr>
                <w:top w:val="nil"/>
                <w:left w:val="nil"/>
                <w:bottom w:val="nil"/>
                <w:right w:val="nil"/>
                <w:between w:val="nil"/>
              </w:pBdr>
              <w:spacing w:line="276" w:lineRule="auto"/>
              <w:jc w:val="left"/>
              <w:rPr>
                <w:color w:val="000000"/>
                <w:sz w:val="24"/>
                <w:szCs w:val="24"/>
              </w:rPr>
            </w:pPr>
          </w:p>
        </w:tc>
        <w:tc>
          <w:tcPr>
            <w:tcW w:w="222" w:type="dxa"/>
            <w:tcBorders>
              <w:top w:val="nil"/>
              <w:left w:val="nil"/>
              <w:bottom w:val="nil"/>
              <w:right w:val="nil"/>
            </w:tcBorders>
            <w:vAlign w:val="bottom"/>
          </w:tcPr>
          <w:p w14:paraId="1C765B6F" w14:textId="77777777" w:rsidR="00856AC3" w:rsidRDefault="00856AC3">
            <w:pPr>
              <w:widowControl/>
              <w:jc w:val="left"/>
              <w:rPr>
                <w:sz w:val="20"/>
                <w:szCs w:val="20"/>
              </w:rPr>
            </w:pPr>
          </w:p>
        </w:tc>
      </w:tr>
      <w:tr w:rsidR="00856AC3" w14:paraId="3429E8B2" w14:textId="77777777">
        <w:trPr>
          <w:trHeight w:val="300"/>
        </w:trPr>
        <w:tc>
          <w:tcPr>
            <w:tcW w:w="9072" w:type="dxa"/>
            <w:vMerge/>
            <w:tcBorders>
              <w:top w:val="nil"/>
              <w:left w:val="nil"/>
              <w:right w:val="nil"/>
            </w:tcBorders>
          </w:tcPr>
          <w:p w14:paraId="710C016E" w14:textId="77777777" w:rsidR="00856AC3" w:rsidRDefault="00856AC3">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749FDE8E" w14:textId="77777777" w:rsidR="00856AC3" w:rsidRDefault="00856AC3">
            <w:pPr>
              <w:widowControl/>
              <w:jc w:val="left"/>
              <w:rPr>
                <w:sz w:val="20"/>
                <w:szCs w:val="20"/>
              </w:rPr>
            </w:pPr>
          </w:p>
        </w:tc>
      </w:tr>
      <w:tr w:rsidR="00856AC3" w14:paraId="2043CCA6" w14:textId="77777777">
        <w:trPr>
          <w:trHeight w:val="300"/>
        </w:trPr>
        <w:tc>
          <w:tcPr>
            <w:tcW w:w="9072" w:type="dxa"/>
            <w:vMerge/>
            <w:tcBorders>
              <w:top w:val="nil"/>
              <w:left w:val="nil"/>
              <w:right w:val="nil"/>
            </w:tcBorders>
          </w:tcPr>
          <w:p w14:paraId="46D0B8EC" w14:textId="77777777" w:rsidR="00856AC3" w:rsidRDefault="00856AC3">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505321C8" w14:textId="77777777" w:rsidR="00856AC3" w:rsidRDefault="00856AC3">
            <w:pPr>
              <w:widowControl/>
              <w:jc w:val="left"/>
              <w:rPr>
                <w:sz w:val="20"/>
                <w:szCs w:val="20"/>
              </w:rPr>
            </w:pPr>
          </w:p>
        </w:tc>
      </w:tr>
      <w:tr w:rsidR="00856AC3" w14:paraId="6DF4995F" w14:textId="77777777">
        <w:trPr>
          <w:trHeight w:val="300"/>
        </w:trPr>
        <w:tc>
          <w:tcPr>
            <w:tcW w:w="9072" w:type="dxa"/>
            <w:vMerge/>
            <w:tcBorders>
              <w:top w:val="nil"/>
              <w:left w:val="nil"/>
              <w:right w:val="nil"/>
            </w:tcBorders>
          </w:tcPr>
          <w:p w14:paraId="640ED1B9" w14:textId="77777777" w:rsidR="00856AC3" w:rsidRDefault="00856AC3">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279082BF" w14:textId="77777777" w:rsidR="00856AC3" w:rsidRDefault="00856AC3">
            <w:pPr>
              <w:widowControl/>
              <w:jc w:val="left"/>
              <w:rPr>
                <w:sz w:val="20"/>
                <w:szCs w:val="20"/>
              </w:rPr>
            </w:pPr>
          </w:p>
        </w:tc>
      </w:tr>
      <w:tr w:rsidR="00856AC3" w14:paraId="26F2D5A7" w14:textId="77777777">
        <w:trPr>
          <w:trHeight w:val="300"/>
        </w:trPr>
        <w:tc>
          <w:tcPr>
            <w:tcW w:w="9072" w:type="dxa"/>
            <w:vMerge/>
            <w:tcBorders>
              <w:top w:val="nil"/>
              <w:left w:val="nil"/>
              <w:right w:val="nil"/>
            </w:tcBorders>
          </w:tcPr>
          <w:p w14:paraId="5BACD65C" w14:textId="77777777" w:rsidR="00856AC3" w:rsidRDefault="00856AC3">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10A86336" w14:textId="77777777" w:rsidR="00856AC3" w:rsidRDefault="00856AC3">
            <w:pPr>
              <w:widowControl/>
              <w:jc w:val="left"/>
              <w:rPr>
                <w:sz w:val="20"/>
                <w:szCs w:val="20"/>
              </w:rPr>
            </w:pPr>
          </w:p>
        </w:tc>
      </w:tr>
      <w:tr w:rsidR="00856AC3" w14:paraId="37238AFE" w14:textId="77777777">
        <w:trPr>
          <w:trHeight w:val="300"/>
        </w:trPr>
        <w:tc>
          <w:tcPr>
            <w:tcW w:w="9072" w:type="dxa"/>
            <w:vMerge/>
            <w:tcBorders>
              <w:top w:val="nil"/>
              <w:left w:val="nil"/>
              <w:right w:val="nil"/>
            </w:tcBorders>
          </w:tcPr>
          <w:p w14:paraId="4CFB22A3" w14:textId="77777777" w:rsidR="00856AC3" w:rsidRDefault="00856AC3">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596C9F2E" w14:textId="77777777" w:rsidR="00856AC3" w:rsidRDefault="00856AC3">
            <w:pPr>
              <w:widowControl/>
              <w:jc w:val="left"/>
              <w:rPr>
                <w:sz w:val="20"/>
                <w:szCs w:val="20"/>
              </w:rPr>
            </w:pPr>
          </w:p>
        </w:tc>
      </w:tr>
      <w:tr w:rsidR="00856AC3" w14:paraId="29DB64E7" w14:textId="77777777">
        <w:trPr>
          <w:trHeight w:val="315"/>
        </w:trPr>
        <w:tc>
          <w:tcPr>
            <w:tcW w:w="9072" w:type="dxa"/>
            <w:vMerge/>
            <w:tcBorders>
              <w:top w:val="nil"/>
              <w:left w:val="nil"/>
              <w:right w:val="nil"/>
            </w:tcBorders>
          </w:tcPr>
          <w:p w14:paraId="6997FF99" w14:textId="77777777" w:rsidR="00856AC3" w:rsidRDefault="00856AC3">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07357BCF" w14:textId="77777777" w:rsidR="00856AC3" w:rsidRDefault="00856AC3">
            <w:pPr>
              <w:widowControl/>
              <w:jc w:val="left"/>
              <w:rPr>
                <w:sz w:val="20"/>
                <w:szCs w:val="20"/>
              </w:rPr>
            </w:pPr>
          </w:p>
        </w:tc>
      </w:tr>
    </w:tbl>
    <w:p w14:paraId="60BACE4E" w14:textId="77777777" w:rsidR="00856AC3" w:rsidRDefault="00856AC3">
      <w:pPr>
        <w:pStyle w:val="Heading1"/>
        <w:keepNext w:val="0"/>
        <w:keepLines w:val="0"/>
        <w:spacing w:before="120" w:after="120"/>
        <w:jc w:val="left"/>
        <w:rPr>
          <w:color w:val="538135"/>
          <w:sz w:val="26"/>
          <w:szCs w:val="26"/>
        </w:rPr>
      </w:pPr>
    </w:p>
    <w:p w14:paraId="79895EC0" w14:textId="77777777" w:rsidR="00856AC3" w:rsidRDefault="00000000">
      <w:pPr>
        <w:pStyle w:val="Heading1"/>
        <w:keepNext w:val="0"/>
        <w:keepLines w:val="0"/>
        <w:spacing w:before="120" w:after="120"/>
        <w:jc w:val="left"/>
        <w:rPr>
          <w:color w:val="4472C4"/>
          <w:sz w:val="26"/>
          <w:szCs w:val="26"/>
        </w:rPr>
      </w:pPr>
      <w:r>
        <w:rPr>
          <w:color w:val="538135"/>
          <w:sz w:val="26"/>
          <w:szCs w:val="26"/>
        </w:rPr>
        <w:t xml:space="preserve">Introduction </w:t>
      </w:r>
      <w:r>
        <w:rPr>
          <w:color w:val="4472C4"/>
          <w:sz w:val="26"/>
          <w:szCs w:val="26"/>
        </w:rPr>
        <w:t xml:space="preserve">[Heading </w:t>
      </w:r>
      <w:proofErr w:type="gramStart"/>
      <w:r>
        <w:rPr>
          <w:color w:val="4472C4"/>
          <w:sz w:val="26"/>
          <w:szCs w:val="26"/>
        </w:rPr>
        <w:t>1][</w:t>
      </w:r>
      <w:proofErr w:type="gramEnd"/>
      <w:r>
        <w:rPr>
          <w:color w:val="4472C4"/>
          <w:sz w:val="26"/>
          <w:szCs w:val="26"/>
        </w:rPr>
        <w:t>size 13]</w:t>
      </w:r>
    </w:p>
    <w:p w14:paraId="2604D27B" w14:textId="77777777" w:rsidR="00856AC3" w:rsidRDefault="00000000">
      <w:pPr>
        <w:tabs>
          <w:tab w:val="left" w:pos="900"/>
        </w:tabs>
        <w:spacing w:after="240"/>
        <w:rPr>
          <w:sz w:val="24"/>
          <w:szCs w:val="24"/>
        </w:rPr>
      </w:pPr>
      <w:r>
        <w:rPr>
          <w:sz w:val="24"/>
          <w:szCs w:val="24"/>
        </w:rPr>
        <w:t xml:space="preserve">The introduction includes a brief background of the study, a short survey of relevant literature, research </w:t>
      </w:r>
      <w:proofErr w:type="gramStart"/>
      <w:r>
        <w:rPr>
          <w:sz w:val="24"/>
          <w:szCs w:val="24"/>
        </w:rPr>
        <w:t>gap</w:t>
      </w:r>
      <w:proofErr w:type="gramEnd"/>
      <w:r>
        <w:rPr>
          <w:sz w:val="24"/>
          <w:szCs w:val="24"/>
        </w:rPr>
        <w:t xml:space="preserve">, </w:t>
      </w:r>
      <w:proofErr w:type="gramStart"/>
      <w:r>
        <w:rPr>
          <w:sz w:val="24"/>
          <w:szCs w:val="24"/>
        </w:rPr>
        <w:t>statement</w:t>
      </w:r>
      <w:proofErr w:type="gramEnd"/>
      <w:r>
        <w:rPr>
          <w:sz w:val="24"/>
          <w:szCs w:val="24"/>
        </w:rPr>
        <w:t xml:space="preserve"> of the problem, the research objectives, significance of the study and the scope and delimitation.  This should be in Times New Roman, 12 points written without subheadings of its different components. </w:t>
      </w:r>
    </w:p>
    <w:p w14:paraId="220B6D5C" w14:textId="77777777" w:rsidR="00856AC3" w:rsidRDefault="00000000">
      <w:pPr>
        <w:tabs>
          <w:tab w:val="left" w:pos="900"/>
        </w:tabs>
        <w:spacing w:after="240"/>
        <w:rPr>
          <w:sz w:val="24"/>
          <w:szCs w:val="24"/>
        </w:rPr>
      </w:pPr>
      <w:r>
        <w:rPr>
          <w:sz w:val="24"/>
          <w:szCs w:val="24"/>
        </w:rPr>
        <w:t xml:space="preserve">Here are some rules to remember for in-text citations. For direct quotes of fewer than 40 words, use the author-date citation system, include a page number (p. or </w:t>
      </w:r>
      <w:proofErr w:type="gramStart"/>
      <w:r>
        <w:rPr>
          <w:sz w:val="24"/>
          <w:szCs w:val="24"/>
        </w:rPr>
        <w:t>pp</w:t>
      </w:r>
      <w:proofErr w:type="gramEnd"/>
      <w:r>
        <w:rPr>
          <w:sz w:val="24"/>
          <w:szCs w:val="24"/>
        </w:rPr>
        <w:t xml:space="preserve">.) or </w:t>
      </w:r>
      <w:proofErr w:type="gramStart"/>
      <w:r>
        <w:rPr>
          <w:sz w:val="24"/>
          <w:szCs w:val="24"/>
        </w:rPr>
        <w:t>other</w:t>
      </w:r>
      <w:proofErr w:type="gramEnd"/>
      <w:r>
        <w:rPr>
          <w:sz w:val="24"/>
          <w:szCs w:val="24"/>
        </w:rPr>
        <w:t xml:space="preserve"> locator, and incorporate the quote into the paragraph.</w:t>
      </w:r>
    </w:p>
    <w:p w14:paraId="2B6F3080" w14:textId="77777777" w:rsidR="00856AC3" w:rsidRDefault="00000000">
      <w:pPr>
        <w:tabs>
          <w:tab w:val="left" w:pos="900"/>
        </w:tabs>
        <w:spacing w:after="240"/>
        <w:rPr>
          <w:sz w:val="24"/>
          <w:szCs w:val="24"/>
        </w:rPr>
      </w:pPr>
      <w:r>
        <w:rPr>
          <w:sz w:val="24"/>
          <w:szCs w:val="24"/>
        </w:rPr>
        <w:t>This is an example for citation in narrative form: According to the APA (2020), “a direct quotation reproduces words verbatim from another work” (p. 270).</w:t>
      </w:r>
    </w:p>
    <w:p w14:paraId="63A45C50" w14:textId="77777777" w:rsidR="00856AC3" w:rsidRDefault="00000000">
      <w:pPr>
        <w:tabs>
          <w:tab w:val="left" w:pos="900"/>
        </w:tabs>
        <w:spacing w:after="240"/>
        <w:rPr>
          <w:sz w:val="24"/>
          <w:szCs w:val="24"/>
        </w:rPr>
      </w:pPr>
      <w:r>
        <w:rPr>
          <w:sz w:val="24"/>
          <w:szCs w:val="24"/>
        </w:rPr>
        <w:t>This is an example for citation in parenthetical form: “A direct quotation reproduces words verbatim from another work” (APA, 2020, p. 270).</w:t>
      </w:r>
    </w:p>
    <w:p w14:paraId="337663A5" w14:textId="77777777" w:rsidR="00856AC3" w:rsidRDefault="00000000">
      <w:pPr>
        <w:tabs>
          <w:tab w:val="left" w:pos="900"/>
        </w:tabs>
        <w:spacing w:after="240"/>
        <w:rPr>
          <w:sz w:val="24"/>
          <w:szCs w:val="24"/>
        </w:rPr>
      </w:pPr>
      <w:r>
        <w:rPr>
          <w:sz w:val="24"/>
          <w:szCs w:val="24"/>
        </w:rPr>
        <w:t>For block quotes (of 40 words or more): Do not use quotation marks. Start the quotation on a new line indented 0.5in from the left margin. Double space the block quotation. The parenthetical reference goes after the final period. Researchers have studied how people talk to themselves:</w:t>
      </w:r>
    </w:p>
    <w:p w14:paraId="5FD99113" w14:textId="77777777" w:rsidR="00856AC3" w:rsidRDefault="00000000">
      <w:pPr>
        <w:tabs>
          <w:tab w:val="left" w:pos="900"/>
        </w:tabs>
        <w:spacing w:after="240" w:line="480" w:lineRule="auto"/>
        <w:ind w:left="567"/>
        <w:rPr>
          <w:sz w:val="24"/>
          <w:szCs w:val="24"/>
        </w:rPr>
      </w:pPr>
      <w:r>
        <w:rPr>
          <w:sz w:val="24"/>
          <w:szCs w:val="24"/>
        </w:rPr>
        <w:t xml:space="preserve">Inner speech is a paradoxical phenomenon. It is an experience that is central to many people’s everyday lives, and yet it presents considerable challenges to any effort to study it scientifically. Nevertheless, a wide range of methodologies and approaches have combined to shed light on the subjective experience of inner speech and its cognitive and </w:t>
      </w:r>
      <w:r>
        <w:rPr>
          <w:sz w:val="24"/>
          <w:szCs w:val="24"/>
        </w:rPr>
        <w:lastRenderedPageBreak/>
        <w:t>neural underpinnings. (Alderson-Day &amp; Fernyhough, 2015, p. 957)</w:t>
      </w:r>
    </w:p>
    <w:p w14:paraId="389F6177" w14:textId="77777777" w:rsidR="00856AC3" w:rsidRDefault="00000000">
      <w:pPr>
        <w:tabs>
          <w:tab w:val="left" w:pos="900"/>
        </w:tabs>
        <w:spacing w:after="240"/>
        <w:rPr>
          <w:sz w:val="24"/>
          <w:szCs w:val="24"/>
        </w:rPr>
      </w:pPr>
      <w:r>
        <w:rPr>
          <w:sz w:val="24"/>
          <w:szCs w:val="24"/>
        </w:rPr>
        <w:t xml:space="preserve">This template intends to ease formatting task but always </w:t>
      </w:r>
      <w:proofErr w:type="gramStart"/>
      <w:r>
        <w:rPr>
          <w:sz w:val="24"/>
          <w:szCs w:val="24"/>
        </w:rPr>
        <w:t>refer</w:t>
      </w:r>
      <w:proofErr w:type="gramEnd"/>
      <w:r>
        <w:rPr>
          <w:sz w:val="24"/>
          <w:szCs w:val="24"/>
        </w:rPr>
        <w:t xml:space="preserve"> to the complete set of guidelines. We follow the APA style (7th ed).</w:t>
      </w:r>
    </w:p>
    <w:p w14:paraId="556AEAB8" w14:textId="77777777" w:rsidR="00856AC3" w:rsidRDefault="00000000">
      <w:pPr>
        <w:pStyle w:val="Heading1"/>
        <w:keepNext w:val="0"/>
        <w:keepLines w:val="0"/>
        <w:rPr>
          <w:color w:val="4472C4"/>
          <w:sz w:val="26"/>
          <w:szCs w:val="26"/>
        </w:rPr>
      </w:pPr>
      <w:r>
        <w:rPr>
          <w:color w:val="538135"/>
          <w:sz w:val="26"/>
          <w:szCs w:val="26"/>
        </w:rPr>
        <w:t>Methods</w:t>
      </w:r>
      <w:r>
        <w:rPr>
          <w:color w:val="4472C4"/>
          <w:sz w:val="26"/>
          <w:szCs w:val="26"/>
        </w:rPr>
        <w:t xml:space="preserve"> [Heading 1] [size 13]</w:t>
      </w:r>
    </w:p>
    <w:p w14:paraId="01BB828B" w14:textId="77777777" w:rsidR="00856AC3" w:rsidRDefault="00000000">
      <w:pPr>
        <w:pBdr>
          <w:top w:val="nil"/>
          <w:left w:val="nil"/>
          <w:bottom w:val="nil"/>
          <w:right w:val="nil"/>
          <w:between w:val="nil"/>
        </w:pBdr>
        <w:spacing w:before="120" w:after="120"/>
        <w:rPr>
          <w:b/>
          <w:color w:val="4472C4"/>
          <w:sz w:val="24"/>
          <w:szCs w:val="24"/>
        </w:rPr>
      </w:pPr>
      <w:bookmarkStart w:id="0" w:name="_heading=h.1u9n1zhxslbd" w:colFirst="0" w:colLast="0"/>
      <w:bookmarkEnd w:id="0"/>
      <w:r>
        <w:rPr>
          <w:b/>
          <w:color w:val="0070C0"/>
          <w:sz w:val="24"/>
          <w:szCs w:val="24"/>
        </w:rPr>
        <w:t>Pedagogical Setting &amp; Participants [</w:t>
      </w:r>
      <w:r>
        <w:rPr>
          <w:b/>
          <w:color w:val="4472C4"/>
          <w:sz w:val="24"/>
          <w:szCs w:val="24"/>
        </w:rPr>
        <w:t>Heading Level 2] [size 12]</w:t>
      </w:r>
    </w:p>
    <w:p w14:paraId="118BBEFA" w14:textId="77777777" w:rsidR="00856AC3" w:rsidRDefault="00000000">
      <w:pPr>
        <w:pBdr>
          <w:top w:val="nil"/>
          <w:left w:val="nil"/>
          <w:bottom w:val="nil"/>
          <w:right w:val="nil"/>
          <w:between w:val="nil"/>
        </w:pBdr>
        <w:spacing w:after="240"/>
        <w:rPr>
          <w:color w:val="000000"/>
          <w:sz w:val="28"/>
          <w:szCs w:val="28"/>
        </w:rPr>
      </w:pPr>
      <w:r>
        <w:rPr>
          <w:color w:val="000000"/>
          <w:sz w:val="24"/>
          <w:szCs w:val="24"/>
        </w:rPr>
        <w:t xml:space="preserve">The methodology includes the locale of the study, the research design, the variables of the study, including </w:t>
      </w:r>
      <w:proofErr w:type="gramStart"/>
      <w:r>
        <w:rPr>
          <w:color w:val="000000"/>
          <w:sz w:val="24"/>
          <w:szCs w:val="24"/>
        </w:rPr>
        <w:t>the theoretical</w:t>
      </w:r>
      <w:proofErr w:type="gramEnd"/>
      <w:r>
        <w:rPr>
          <w:color w:val="000000"/>
          <w:sz w:val="24"/>
          <w:szCs w:val="24"/>
        </w:rPr>
        <w:t xml:space="preserve">/conceptual framework of the study, data gathering procedure, and statistical analysis.  </w:t>
      </w:r>
    </w:p>
    <w:p w14:paraId="392A444E" w14:textId="77777777" w:rsidR="00856AC3" w:rsidRDefault="00000000">
      <w:pPr>
        <w:pStyle w:val="Heading2"/>
        <w:rPr>
          <w:b/>
          <w:color w:val="0070C0"/>
          <w:sz w:val="24"/>
          <w:szCs w:val="24"/>
        </w:rPr>
      </w:pPr>
      <w:r>
        <w:rPr>
          <w:b/>
          <w:color w:val="0070C0"/>
          <w:sz w:val="24"/>
          <w:szCs w:val="24"/>
        </w:rPr>
        <w:t>Design of the Study [Heading Level 3] [size 12]</w:t>
      </w:r>
    </w:p>
    <w:p w14:paraId="258B39C2" w14:textId="77777777" w:rsidR="00856AC3" w:rsidRDefault="00000000">
      <w:pPr>
        <w:spacing w:before="120" w:after="120"/>
        <w:rPr>
          <w:sz w:val="24"/>
          <w:szCs w:val="24"/>
        </w:rPr>
      </w:pPr>
      <w:r>
        <w:rPr>
          <w:color w:val="000000"/>
          <w:sz w:val="24"/>
          <w:szCs w:val="24"/>
        </w:rPr>
        <w:t xml:space="preserve">The methodology should define the overall approach employed in your study and explain alignment with the objectives.  Discuss the justification of the choice of method, its </w:t>
      </w:r>
      <w:proofErr w:type="gramStart"/>
      <w:r>
        <w:rPr>
          <w:color w:val="000000"/>
          <w:sz w:val="24"/>
          <w:szCs w:val="24"/>
        </w:rPr>
        <w:t>strengths,  limitations</w:t>
      </w:r>
      <w:proofErr w:type="gramEnd"/>
      <w:r>
        <w:rPr>
          <w:color w:val="000000"/>
          <w:sz w:val="24"/>
          <w:szCs w:val="24"/>
        </w:rPr>
        <w:t xml:space="preserve"> and mitigation</w:t>
      </w:r>
    </w:p>
    <w:p w14:paraId="69337DA6" w14:textId="77777777" w:rsidR="00856AC3" w:rsidRDefault="00000000">
      <w:pPr>
        <w:pStyle w:val="Heading2"/>
        <w:keepNext w:val="0"/>
        <w:keepLines w:val="0"/>
        <w:spacing w:before="120" w:after="120"/>
        <w:rPr>
          <w:b/>
          <w:color w:val="4472C4"/>
          <w:sz w:val="24"/>
          <w:szCs w:val="24"/>
        </w:rPr>
      </w:pPr>
      <w:r>
        <w:rPr>
          <w:b/>
          <w:color w:val="4472C4"/>
          <w:sz w:val="24"/>
          <w:szCs w:val="24"/>
        </w:rPr>
        <w:t>Data collection &amp; analysis [Heading Level 3] [size 12]</w:t>
      </w:r>
    </w:p>
    <w:p w14:paraId="77682FA7" w14:textId="77777777" w:rsidR="00856AC3" w:rsidRDefault="00000000">
      <w:pPr>
        <w:spacing w:before="120" w:after="120"/>
        <w:rPr>
          <w:sz w:val="24"/>
          <w:szCs w:val="24"/>
        </w:rPr>
      </w:pPr>
      <w:r>
        <w:rPr>
          <w:sz w:val="24"/>
          <w:szCs w:val="24"/>
        </w:rPr>
        <w:t>The data collection methods should be described clearly.  Specify the tools/instruments used and explain the sampling/participant selection process.  Indicate the data analysis techniques employed (i.e. for quantitative- statistical method or software used; for qualitative – thematic/content analysis).  Provide sufficient information for readers to understand how you arrive at your findings.</w:t>
      </w:r>
    </w:p>
    <w:p w14:paraId="72F91E83" w14:textId="77777777" w:rsidR="00856AC3" w:rsidRDefault="00000000">
      <w:pPr>
        <w:spacing w:after="240"/>
        <w:rPr>
          <w:sz w:val="24"/>
          <w:szCs w:val="24"/>
        </w:rPr>
      </w:pPr>
      <w:r>
        <w:rPr>
          <w:sz w:val="24"/>
          <w:szCs w:val="24"/>
        </w:rPr>
        <w:t>Summarize the key components of your methodology and emphasize their importance in shaping the credibility and rigor of your research.</w:t>
      </w:r>
    </w:p>
    <w:p w14:paraId="5A1489BD" w14:textId="77777777" w:rsidR="00856AC3" w:rsidRDefault="00000000">
      <w:pPr>
        <w:pStyle w:val="Heading1"/>
        <w:keepNext w:val="0"/>
        <w:keepLines w:val="0"/>
        <w:spacing w:before="120" w:after="120"/>
        <w:rPr>
          <w:color w:val="4472C4"/>
          <w:sz w:val="26"/>
          <w:szCs w:val="26"/>
        </w:rPr>
      </w:pPr>
      <w:bookmarkStart w:id="1" w:name="_heading=h.kmz1s9uqzx9w" w:colFirst="0" w:colLast="0"/>
      <w:bookmarkEnd w:id="1"/>
      <w:proofErr w:type="gramStart"/>
      <w:r>
        <w:rPr>
          <w:color w:val="538135"/>
          <w:sz w:val="26"/>
          <w:szCs w:val="26"/>
        </w:rPr>
        <w:t xml:space="preserve">Results  </w:t>
      </w:r>
      <w:r>
        <w:rPr>
          <w:color w:val="4472C4"/>
          <w:sz w:val="26"/>
          <w:szCs w:val="26"/>
        </w:rPr>
        <w:t>[</w:t>
      </w:r>
      <w:proofErr w:type="gramEnd"/>
      <w:r>
        <w:rPr>
          <w:color w:val="4472C4"/>
          <w:sz w:val="26"/>
          <w:szCs w:val="26"/>
        </w:rPr>
        <w:t xml:space="preserve">Heading </w:t>
      </w:r>
      <w:proofErr w:type="gramStart"/>
      <w:r>
        <w:rPr>
          <w:color w:val="4472C4"/>
          <w:sz w:val="26"/>
          <w:szCs w:val="26"/>
        </w:rPr>
        <w:t>1][</w:t>
      </w:r>
      <w:proofErr w:type="gramEnd"/>
      <w:r>
        <w:rPr>
          <w:color w:val="4472C4"/>
          <w:sz w:val="26"/>
          <w:szCs w:val="26"/>
        </w:rPr>
        <w:t>size 13]</w:t>
      </w:r>
    </w:p>
    <w:p w14:paraId="60F50521" w14:textId="77777777" w:rsidR="00856AC3" w:rsidRDefault="00000000">
      <w:pPr>
        <w:pBdr>
          <w:top w:val="nil"/>
          <w:left w:val="nil"/>
          <w:bottom w:val="nil"/>
          <w:right w:val="nil"/>
          <w:between w:val="nil"/>
        </w:pBdr>
        <w:spacing w:before="120" w:after="120"/>
        <w:rPr>
          <w:b/>
          <w:color w:val="4472C4"/>
          <w:sz w:val="24"/>
          <w:szCs w:val="24"/>
        </w:rPr>
      </w:pPr>
      <w:r>
        <w:rPr>
          <w:b/>
          <w:color w:val="0070C0"/>
          <w:sz w:val="24"/>
          <w:szCs w:val="24"/>
        </w:rPr>
        <w:t>Pedagogical Setting &amp; Participants [</w:t>
      </w:r>
      <w:r>
        <w:rPr>
          <w:b/>
          <w:color w:val="4472C4"/>
          <w:sz w:val="24"/>
          <w:szCs w:val="24"/>
        </w:rPr>
        <w:t>Heading Level 2] [size 12]</w:t>
      </w:r>
    </w:p>
    <w:p w14:paraId="32D2AB4A" w14:textId="77777777" w:rsidR="00856AC3" w:rsidRDefault="00000000">
      <w:pPr>
        <w:pBdr>
          <w:top w:val="nil"/>
          <w:left w:val="nil"/>
          <w:bottom w:val="nil"/>
          <w:right w:val="nil"/>
          <w:between w:val="nil"/>
        </w:pBdr>
        <w:rPr>
          <w:color w:val="000000"/>
          <w:sz w:val="24"/>
          <w:szCs w:val="24"/>
        </w:rPr>
      </w:pPr>
      <w:r>
        <w:rPr>
          <w:color w:val="000000"/>
          <w:sz w:val="24"/>
          <w:szCs w:val="24"/>
        </w:rPr>
        <w:t xml:space="preserve">The results and discussion could be presented together or separately depending on what best conveys the research outputs. Brevity and clarity of arguments must be observed so that the problems/objectives of the study are addressed.  </w:t>
      </w:r>
    </w:p>
    <w:p w14:paraId="570209BA" w14:textId="77777777" w:rsidR="00856AC3" w:rsidRDefault="00000000">
      <w:pPr>
        <w:pBdr>
          <w:top w:val="nil"/>
          <w:left w:val="nil"/>
          <w:bottom w:val="nil"/>
          <w:right w:val="nil"/>
          <w:between w:val="nil"/>
        </w:pBdr>
        <w:spacing w:before="120" w:after="120"/>
        <w:rPr>
          <w:b/>
          <w:i/>
          <w:color w:val="4472C4"/>
          <w:sz w:val="24"/>
          <w:szCs w:val="24"/>
        </w:rPr>
      </w:pPr>
      <w:r>
        <w:rPr>
          <w:b/>
          <w:i/>
          <w:color w:val="4472C4"/>
          <w:sz w:val="24"/>
          <w:szCs w:val="24"/>
        </w:rPr>
        <w:t>Presenting the results under the lights of the research questions. [Heading Level 3] [size 12]</w:t>
      </w:r>
    </w:p>
    <w:p w14:paraId="043C083B" w14:textId="77777777" w:rsidR="00856AC3" w:rsidRDefault="00000000">
      <w:pPr>
        <w:pBdr>
          <w:top w:val="nil"/>
          <w:left w:val="nil"/>
          <w:bottom w:val="nil"/>
          <w:right w:val="nil"/>
          <w:between w:val="nil"/>
        </w:pBdr>
        <w:spacing w:before="120" w:after="120"/>
        <w:rPr>
          <w:color w:val="000000"/>
          <w:sz w:val="24"/>
          <w:szCs w:val="24"/>
        </w:rPr>
      </w:pPr>
      <w:r>
        <w:rPr>
          <w:color w:val="000000"/>
          <w:sz w:val="24"/>
          <w:szCs w:val="24"/>
        </w:rPr>
        <w:t xml:space="preserve">Include only data of primary importance.  Use sub-headings to keep results of the same type together and present them clearly to easily understand.  Make use of charts, figures, </w:t>
      </w:r>
      <w:proofErr w:type="gramStart"/>
      <w:r>
        <w:rPr>
          <w:color w:val="000000"/>
          <w:sz w:val="24"/>
          <w:szCs w:val="24"/>
        </w:rPr>
        <w:t>illustrations</w:t>
      </w:r>
      <w:proofErr w:type="gramEnd"/>
      <w:r>
        <w:rPr>
          <w:color w:val="000000"/>
          <w:sz w:val="24"/>
          <w:szCs w:val="24"/>
        </w:rPr>
        <w:t xml:space="preserve"> diagrams and tables to clearly present your findings.</w:t>
      </w:r>
    </w:p>
    <w:p w14:paraId="0E1462E1" w14:textId="77777777" w:rsidR="00856AC3" w:rsidRDefault="00000000">
      <w:pPr>
        <w:pBdr>
          <w:top w:val="nil"/>
          <w:left w:val="nil"/>
          <w:bottom w:val="nil"/>
          <w:right w:val="nil"/>
          <w:between w:val="nil"/>
        </w:pBdr>
        <w:spacing w:before="120" w:after="120"/>
        <w:ind w:firstLine="480"/>
        <w:rPr>
          <w:color w:val="000000"/>
          <w:sz w:val="24"/>
          <w:szCs w:val="24"/>
        </w:rPr>
      </w:pPr>
      <w:bookmarkStart w:id="2" w:name="_heading=h.l0i177dx4s1s" w:colFirst="0" w:colLast="0"/>
      <w:bookmarkEnd w:id="2"/>
      <w:r>
        <w:rPr>
          <w:color w:val="000000"/>
          <w:sz w:val="24"/>
          <w:szCs w:val="24"/>
        </w:rPr>
        <w:t>Illustrations, figures, and tables should be placed immediately after they are cited (Table 1). They must be numbered using Arabic numerals and should include concise descriptive titles. Titles should be clear, and column headings should be brief, with units of measurement in parentheses.  Only the first letter of the first word of titles and headings should be capitalized; the rest should be presented in lowercase unless they are proper nouns. The type size [11 points] of tables should not be reduced to accommodate data.  Symbols and abbreviations should be defined below each table.</w:t>
      </w:r>
    </w:p>
    <w:p w14:paraId="3F2201FE" w14:textId="77777777" w:rsidR="00856AC3" w:rsidRDefault="00856AC3">
      <w:pPr>
        <w:pBdr>
          <w:top w:val="nil"/>
          <w:left w:val="nil"/>
          <w:bottom w:val="nil"/>
          <w:right w:val="nil"/>
          <w:between w:val="nil"/>
        </w:pBdr>
        <w:spacing w:before="120" w:after="120"/>
        <w:ind w:firstLine="480"/>
        <w:rPr>
          <w:sz w:val="24"/>
          <w:szCs w:val="24"/>
        </w:rPr>
      </w:pPr>
      <w:bookmarkStart w:id="3" w:name="_heading=h.y3lt6xn6nps4" w:colFirst="0" w:colLast="0"/>
      <w:bookmarkEnd w:id="3"/>
    </w:p>
    <w:p w14:paraId="16B34637" w14:textId="77777777" w:rsidR="00856AC3" w:rsidRDefault="00856AC3">
      <w:pPr>
        <w:pBdr>
          <w:top w:val="nil"/>
          <w:left w:val="nil"/>
          <w:bottom w:val="nil"/>
          <w:right w:val="nil"/>
          <w:between w:val="nil"/>
        </w:pBdr>
        <w:spacing w:before="120" w:after="120"/>
        <w:ind w:firstLine="480"/>
        <w:rPr>
          <w:sz w:val="24"/>
          <w:szCs w:val="24"/>
        </w:rPr>
      </w:pPr>
      <w:bookmarkStart w:id="4" w:name="_heading=h.e0jc9qdz05bq" w:colFirst="0" w:colLast="0"/>
      <w:bookmarkEnd w:id="4"/>
    </w:p>
    <w:p w14:paraId="769976C2" w14:textId="77777777" w:rsidR="00856AC3" w:rsidRDefault="00000000">
      <w:pPr>
        <w:pBdr>
          <w:top w:val="nil"/>
          <w:left w:val="nil"/>
          <w:bottom w:val="nil"/>
          <w:right w:val="nil"/>
          <w:between w:val="nil"/>
        </w:pBdr>
        <w:spacing w:before="120" w:after="120"/>
        <w:rPr>
          <w:color w:val="000000"/>
          <w:sz w:val="22"/>
          <w:szCs w:val="22"/>
        </w:rPr>
      </w:pPr>
      <w:r>
        <w:rPr>
          <w:b/>
          <w:color w:val="000000"/>
          <w:sz w:val="22"/>
          <w:szCs w:val="22"/>
        </w:rPr>
        <w:lastRenderedPageBreak/>
        <w:t xml:space="preserve">Table 1. </w:t>
      </w:r>
      <w:r>
        <w:rPr>
          <w:color w:val="000000"/>
          <w:sz w:val="22"/>
          <w:szCs w:val="22"/>
        </w:rPr>
        <w:t>Table titles should be clear, only the first letter of the first word is capitalized [11points]</w:t>
      </w:r>
    </w:p>
    <w:tbl>
      <w:tblPr>
        <w:tblStyle w:val="a0"/>
        <w:tblW w:w="9039" w:type="dxa"/>
        <w:jc w:val="center"/>
        <w:tblBorders>
          <w:top w:val="single" w:sz="4" w:space="0" w:color="000000"/>
          <w:bottom w:val="single" w:sz="4" w:space="0" w:color="000000"/>
        </w:tblBorders>
        <w:tblLayout w:type="fixed"/>
        <w:tblLook w:val="0400" w:firstRow="0" w:lastRow="0" w:firstColumn="0" w:lastColumn="0" w:noHBand="0" w:noVBand="1"/>
      </w:tblPr>
      <w:tblGrid>
        <w:gridCol w:w="696"/>
        <w:gridCol w:w="6076"/>
        <w:gridCol w:w="708"/>
        <w:gridCol w:w="850"/>
        <w:gridCol w:w="709"/>
      </w:tblGrid>
      <w:tr w:rsidR="00856AC3" w14:paraId="42480248" w14:textId="77777777">
        <w:trPr>
          <w:jc w:val="center"/>
        </w:trPr>
        <w:tc>
          <w:tcPr>
            <w:tcW w:w="696" w:type="dxa"/>
            <w:tcBorders>
              <w:top w:val="single" w:sz="4" w:space="0" w:color="000000"/>
              <w:bottom w:val="single" w:sz="4" w:space="0" w:color="000000"/>
            </w:tcBorders>
          </w:tcPr>
          <w:p w14:paraId="786DD4F4" w14:textId="77777777" w:rsidR="00856AC3" w:rsidRDefault="00856AC3">
            <w:pPr>
              <w:pBdr>
                <w:top w:val="nil"/>
                <w:left w:val="nil"/>
                <w:bottom w:val="nil"/>
                <w:right w:val="nil"/>
                <w:between w:val="nil"/>
              </w:pBdr>
              <w:jc w:val="left"/>
              <w:rPr>
                <w:color w:val="000000"/>
                <w:sz w:val="22"/>
                <w:szCs w:val="22"/>
              </w:rPr>
            </w:pPr>
          </w:p>
        </w:tc>
        <w:tc>
          <w:tcPr>
            <w:tcW w:w="6076" w:type="dxa"/>
            <w:tcBorders>
              <w:top w:val="single" w:sz="4" w:space="0" w:color="000000"/>
              <w:bottom w:val="single" w:sz="4" w:space="0" w:color="000000"/>
            </w:tcBorders>
          </w:tcPr>
          <w:p w14:paraId="288F84CF" w14:textId="77777777" w:rsidR="00856AC3" w:rsidRDefault="00000000">
            <w:pPr>
              <w:pBdr>
                <w:top w:val="nil"/>
                <w:left w:val="nil"/>
                <w:bottom w:val="nil"/>
                <w:right w:val="nil"/>
                <w:between w:val="nil"/>
              </w:pBdr>
              <w:jc w:val="left"/>
              <w:rPr>
                <w:color w:val="000000"/>
                <w:sz w:val="22"/>
                <w:szCs w:val="22"/>
              </w:rPr>
            </w:pPr>
            <w:r>
              <w:rPr>
                <w:color w:val="000000"/>
                <w:sz w:val="22"/>
                <w:szCs w:val="22"/>
              </w:rPr>
              <w:t>Parameters</w:t>
            </w:r>
          </w:p>
        </w:tc>
        <w:tc>
          <w:tcPr>
            <w:tcW w:w="708" w:type="dxa"/>
            <w:tcBorders>
              <w:top w:val="single" w:sz="4" w:space="0" w:color="000000"/>
              <w:bottom w:val="single" w:sz="4" w:space="0" w:color="000000"/>
            </w:tcBorders>
          </w:tcPr>
          <w:p w14:paraId="24E6CFE5"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  n*</w:t>
            </w:r>
          </w:p>
        </w:tc>
        <w:tc>
          <w:tcPr>
            <w:tcW w:w="850" w:type="dxa"/>
            <w:tcBorders>
              <w:top w:val="single" w:sz="4" w:space="0" w:color="000000"/>
              <w:bottom w:val="single" w:sz="4" w:space="0" w:color="000000"/>
            </w:tcBorders>
          </w:tcPr>
          <w:p w14:paraId="45C23DBC" w14:textId="77777777" w:rsidR="00856AC3" w:rsidRDefault="00000000">
            <w:pPr>
              <w:pBdr>
                <w:top w:val="nil"/>
                <w:left w:val="nil"/>
                <w:bottom w:val="nil"/>
                <w:right w:val="nil"/>
                <w:between w:val="nil"/>
              </w:pBdr>
              <w:jc w:val="left"/>
              <w:rPr>
                <w:color w:val="000000"/>
                <w:sz w:val="22"/>
                <w:szCs w:val="22"/>
              </w:rPr>
            </w:pPr>
            <w:r>
              <w:rPr>
                <w:color w:val="000000"/>
                <w:sz w:val="22"/>
                <w:szCs w:val="22"/>
              </w:rPr>
              <w:t>M</w:t>
            </w:r>
          </w:p>
        </w:tc>
        <w:tc>
          <w:tcPr>
            <w:tcW w:w="709" w:type="dxa"/>
            <w:tcBorders>
              <w:top w:val="single" w:sz="4" w:space="0" w:color="000000"/>
              <w:bottom w:val="single" w:sz="4" w:space="0" w:color="000000"/>
            </w:tcBorders>
          </w:tcPr>
          <w:p w14:paraId="47C74251" w14:textId="77777777" w:rsidR="00856AC3" w:rsidRDefault="00000000">
            <w:pPr>
              <w:pBdr>
                <w:top w:val="nil"/>
                <w:left w:val="nil"/>
                <w:bottom w:val="nil"/>
                <w:right w:val="nil"/>
                <w:between w:val="nil"/>
              </w:pBdr>
              <w:jc w:val="left"/>
              <w:rPr>
                <w:color w:val="000000"/>
                <w:sz w:val="22"/>
                <w:szCs w:val="22"/>
              </w:rPr>
            </w:pPr>
            <w:r>
              <w:rPr>
                <w:color w:val="000000"/>
                <w:sz w:val="22"/>
                <w:szCs w:val="22"/>
              </w:rPr>
              <w:t>S.D.</w:t>
            </w:r>
          </w:p>
        </w:tc>
      </w:tr>
      <w:tr w:rsidR="00856AC3" w14:paraId="70FFC497" w14:textId="77777777">
        <w:trPr>
          <w:jc w:val="center"/>
        </w:trPr>
        <w:tc>
          <w:tcPr>
            <w:tcW w:w="696" w:type="dxa"/>
            <w:tcBorders>
              <w:top w:val="single" w:sz="4" w:space="0" w:color="000000"/>
            </w:tcBorders>
          </w:tcPr>
          <w:p w14:paraId="5F8C4A5D" w14:textId="77777777" w:rsidR="00856AC3" w:rsidRDefault="00000000">
            <w:pPr>
              <w:pBdr>
                <w:top w:val="nil"/>
                <w:left w:val="nil"/>
                <w:bottom w:val="nil"/>
                <w:right w:val="nil"/>
                <w:between w:val="nil"/>
              </w:pBdr>
              <w:jc w:val="left"/>
              <w:rPr>
                <w:color w:val="000000"/>
                <w:sz w:val="22"/>
                <w:szCs w:val="22"/>
              </w:rPr>
            </w:pPr>
            <w:r>
              <w:rPr>
                <w:color w:val="000000"/>
                <w:sz w:val="22"/>
                <w:szCs w:val="22"/>
              </w:rPr>
              <w:t>17</w:t>
            </w:r>
          </w:p>
        </w:tc>
        <w:tc>
          <w:tcPr>
            <w:tcW w:w="6076" w:type="dxa"/>
            <w:tcBorders>
              <w:top w:val="single" w:sz="4" w:space="0" w:color="000000"/>
            </w:tcBorders>
          </w:tcPr>
          <w:p w14:paraId="240DB332" w14:textId="77777777" w:rsidR="00856AC3" w:rsidRDefault="00000000">
            <w:pPr>
              <w:pBdr>
                <w:top w:val="nil"/>
                <w:left w:val="nil"/>
                <w:bottom w:val="nil"/>
                <w:right w:val="nil"/>
                <w:between w:val="nil"/>
              </w:pBdr>
              <w:jc w:val="left"/>
              <w:rPr>
                <w:color w:val="000000"/>
                <w:sz w:val="22"/>
                <w:szCs w:val="22"/>
              </w:rPr>
            </w:pPr>
            <w:r>
              <w:rPr>
                <w:color w:val="000000"/>
                <w:sz w:val="22"/>
                <w:szCs w:val="22"/>
              </w:rPr>
              <w:t>I found that my peers' comments are very useful for my writing revision.</w:t>
            </w:r>
          </w:p>
        </w:tc>
        <w:tc>
          <w:tcPr>
            <w:tcW w:w="708" w:type="dxa"/>
            <w:tcBorders>
              <w:top w:val="single" w:sz="4" w:space="0" w:color="000000"/>
            </w:tcBorders>
          </w:tcPr>
          <w:p w14:paraId="3CA03DBC"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Borders>
              <w:top w:val="single" w:sz="4" w:space="0" w:color="000000"/>
            </w:tcBorders>
          </w:tcPr>
          <w:p w14:paraId="6A6D3474" w14:textId="77777777" w:rsidR="00856AC3" w:rsidRDefault="00000000">
            <w:pPr>
              <w:pBdr>
                <w:top w:val="nil"/>
                <w:left w:val="nil"/>
                <w:bottom w:val="nil"/>
                <w:right w:val="nil"/>
                <w:between w:val="nil"/>
              </w:pBdr>
              <w:jc w:val="left"/>
              <w:rPr>
                <w:color w:val="000000"/>
                <w:sz w:val="22"/>
                <w:szCs w:val="22"/>
              </w:rPr>
            </w:pPr>
            <w:r>
              <w:rPr>
                <w:color w:val="000000"/>
                <w:sz w:val="22"/>
                <w:szCs w:val="22"/>
              </w:rPr>
              <w:t>4.90</w:t>
            </w:r>
          </w:p>
        </w:tc>
        <w:tc>
          <w:tcPr>
            <w:tcW w:w="709" w:type="dxa"/>
            <w:tcBorders>
              <w:top w:val="single" w:sz="4" w:space="0" w:color="000000"/>
            </w:tcBorders>
          </w:tcPr>
          <w:p w14:paraId="7A823A34" w14:textId="77777777" w:rsidR="00856AC3" w:rsidRDefault="00000000">
            <w:pPr>
              <w:pBdr>
                <w:top w:val="nil"/>
                <w:left w:val="nil"/>
                <w:bottom w:val="nil"/>
                <w:right w:val="nil"/>
                <w:between w:val="nil"/>
              </w:pBdr>
              <w:jc w:val="left"/>
              <w:rPr>
                <w:color w:val="000000"/>
                <w:sz w:val="22"/>
                <w:szCs w:val="22"/>
              </w:rPr>
            </w:pPr>
            <w:r>
              <w:rPr>
                <w:color w:val="000000"/>
                <w:sz w:val="22"/>
                <w:szCs w:val="22"/>
              </w:rPr>
              <w:t>1.00</w:t>
            </w:r>
          </w:p>
        </w:tc>
      </w:tr>
      <w:tr w:rsidR="00856AC3" w14:paraId="650A8473" w14:textId="77777777">
        <w:trPr>
          <w:jc w:val="center"/>
        </w:trPr>
        <w:tc>
          <w:tcPr>
            <w:tcW w:w="696" w:type="dxa"/>
          </w:tcPr>
          <w:p w14:paraId="1F25BDAF" w14:textId="77777777" w:rsidR="00856AC3" w:rsidRDefault="00000000">
            <w:pPr>
              <w:pBdr>
                <w:top w:val="nil"/>
                <w:left w:val="nil"/>
                <w:bottom w:val="nil"/>
                <w:right w:val="nil"/>
                <w:between w:val="nil"/>
              </w:pBdr>
              <w:jc w:val="left"/>
              <w:rPr>
                <w:color w:val="000000"/>
                <w:sz w:val="22"/>
                <w:szCs w:val="22"/>
              </w:rPr>
            </w:pPr>
            <w:r>
              <w:rPr>
                <w:color w:val="000000"/>
                <w:sz w:val="22"/>
                <w:szCs w:val="22"/>
              </w:rPr>
              <w:t>18</w:t>
            </w:r>
          </w:p>
        </w:tc>
        <w:tc>
          <w:tcPr>
            <w:tcW w:w="6076" w:type="dxa"/>
          </w:tcPr>
          <w:p w14:paraId="05EA9A8D"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Thanks to my written peers' comments, I can reorganize the ideas in my writing more logically. </w:t>
            </w:r>
          </w:p>
        </w:tc>
        <w:tc>
          <w:tcPr>
            <w:tcW w:w="708" w:type="dxa"/>
          </w:tcPr>
          <w:p w14:paraId="1437BAA3"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Pr>
          <w:p w14:paraId="38FFC785" w14:textId="77777777" w:rsidR="00856AC3" w:rsidRDefault="00000000">
            <w:pPr>
              <w:pBdr>
                <w:top w:val="nil"/>
                <w:left w:val="nil"/>
                <w:bottom w:val="nil"/>
                <w:right w:val="nil"/>
                <w:between w:val="nil"/>
              </w:pBdr>
              <w:jc w:val="left"/>
              <w:rPr>
                <w:color w:val="000000"/>
                <w:sz w:val="22"/>
                <w:szCs w:val="22"/>
              </w:rPr>
            </w:pPr>
            <w:r>
              <w:rPr>
                <w:color w:val="000000"/>
                <w:sz w:val="22"/>
                <w:szCs w:val="22"/>
              </w:rPr>
              <w:t>4.98</w:t>
            </w:r>
          </w:p>
        </w:tc>
        <w:tc>
          <w:tcPr>
            <w:tcW w:w="709" w:type="dxa"/>
          </w:tcPr>
          <w:p w14:paraId="47961E05" w14:textId="77777777" w:rsidR="00856AC3" w:rsidRDefault="00000000">
            <w:pPr>
              <w:pBdr>
                <w:top w:val="nil"/>
                <w:left w:val="nil"/>
                <w:bottom w:val="nil"/>
                <w:right w:val="nil"/>
                <w:between w:val="nil"/>
              </w:pBdr>
              <w:jc w:val="left"/>
              <w:rPr>
                <w:color w:val="000000"/>
                <w:sz w:val="22"/>
                <w:szCs w:val="22"/>
              </w:rPr>
            </w:pPr>
            <w:r>
              <w:rPr>
                <w:color w:val="000000"/>
                <w:sz w:val="22"/>
                <w:szCs w:val="22"/>
              </w:rPr>
              <w:t>0.98</w:t>
            </w:r>
          </w:p>
        </w:tc>
      </w:tr>
      <w:tr w:rsidR="00856AC3" w14:paraId="0C7C81D6" w14:textId="77777777">
        <w:trPr>
          <w:jc w:val="center"/>
        </w:trPr>
        <w:tc>
          <w:tcPr>
            <w:tcW w:w="696" w:type="dxa"/>
          </w:tcPr>
          <w:p w14:paraId="5F88196D" w14:textId="77777777" w:rsidR="00856AC3" w:rsidRDefault="00000000">
            <w:pPr>
              <w:pBdr>
                <w:top w:val="nil"/>
                <w:left w:val="nil"/>
                <w:bottom w:val="nil"/>
                <w:right w:val="nil"/>
                <w:between w:val="nil"/>
              </w:pBdr>
              <w:jc w:val="left"/>
              <w:rPr>
                <w:color w:val="000000"/>
                <w:sz w:val="22"/>
                <w:szCs w:val="22"/>
              </w:rPr>
            </w:pPr>
            <w:r>
              <w:rPr>
                <w:color w:val="000000"/>
                <w:sz w:val="22"/>
                <w:szCs w:val="22"/>
              </w:rPr>
              <w:t>19</w:t>
            </w:r>
          </w:p>
        </w:tc>
        <w:tc>
          <w:tcPr>
            <w:tcW w:w="6076" w:type="dxa"/>
          </w:tcPr>
          <w:p w14:paraId="034448C9"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After each revision based on my peers' comments, the content of my writing is much more abundant. </w:t>
            </w:r>
          </w:p>
        </w:tc>
        <w:tc>
          <w:tcPr>
            <w:tcW w:w="708" w:type="dxa"/>
          </w:tcPr>
          <w:p w14:paraId="6DA906DB"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Pr>
          <w:p w14:paraId="0878F67A" w14:textId="77777777" w:rsidR="00856AC3" w:rsidRDefault="00000000">
            <w:pPr>
              <w:pBdr>
                <w:top w:val="nil"/>
                <w:left w:val="nil"/>
                <w:bottom w:val="nil"/>
                <w:right w:val="nil"/>
                <w:between w:val="nil"/>
              </w:pBdr>
              <w:jc w:val="left"/>
              <w:rPr>
                <w:color w:val="000000"/>
                <w:sz w:val="22"/>
                <w:szCs w:val="22"/>
              </w:rPr>
            </w:pPr>
            <w:r>
              <w:rPr>
                <w:color w:val="000000"/>
                <w:sz w:val="22"/>
                <w:szCs w:val="22"/>
              </w:rPr>
              <w:t>4.87</w:t>
            </w:r>
          </w:p>
        </w:tc>
        <w:tc>
          <w:tcPr>
            <w:tcW w:w="709" w:type="dxa"/>
          </w:tcPr>
          <w:p w14:paraId="2394548E" w14:textId="77777777" w:rsidR="00856AC3" w:rsidRDefault="00000000">
            <w:pPr>
              <w:pBdr>
                <w:top w:val="nil"/>
                <w:left w:val="nil"/>
                <w:bottom w:val="nil"/>
                <w:right w:val="nil"/>
                <w:between w:val="nil"/>
              </w:pBdr>
              <w:jc w:val="left"/>
              <w:rPr>
                <w:color w:val="000000"/>
                <w:sz w:val="22"/>
                <w:szCs w:val="22"/>
              </w:rPr>
            </w:pPr>
            <w:r>
              <w:rPr>
                <w:color w:val="000000"/>
                <w:sz w:val="22"/>
                <w:szCs w:val="22"/>
              </w:rPr>
              <w:t>1.04</w:t>
            </w:r>
          </w:p>
        </w:tc>
      </w:tr>
      <w:tr w:rsidR="00856AC3" w14:paraId="18883687" w14:textId="77777777">
        <w:trPr>
          <w:jc w:val="center"/>
        </w:trPr>
        <w:tc>
          <w:tcPr>
            <w:tcW w:w="696" w:type="dxa"/>
          </w:tcPr>
          <w:p w14:paraId="1F8DB5B4" w14:textId="77777777" w:rsidR="00856AC3" w:rsidRDefault="00000000">
            <w:pPr>
              <w:pBdr>
                <w:top w:val="nil"/>
                <w:left w:val="nil"/>
                <w:bottom w:val="nil"/>
                <w:right w:val="nil"/>
                <w:between w:val="nil"/>
              </w:pBdr>
              <w:jc w:val="left"/>
              <w:rPr>
                <w:color w:val="000000"/>
                <w:sz w:val="22"/>
                <w:szCs w:val="22"/>
              </w:rPr>
            </w:pPr>
            <w:r>
              <w:rPr>
                <w:color w:val="000000"/>
                <w:sz w:val="22"/>
                <w:szCs w:val="22"/>
              </w:rPr>
              <w:t>20</w:t>
            </w:r>
          </w:p>
        </w:tc>
        <w:tc>
          <w:tcPr>
            <w:tcW w:w="6076" w:type="dxa"/>
          </w:tcPr>
          <w:p w14:paraId="1A806E65" w14:textId="77777777" w:rsidR="00856AC3" w:rsidRDefault="00000000">
            <w:pPr>
              <w:pBdr>
                <w:top w:val="nil"/>
                <w:left w:val="nil"/>
                <w:bottom w:val="nil"/>
                <w:right w:val="nil"/>
                <w:between w:val="nil"/>
              </w:pBdr>
              <w:jc w:val="left"/>
              <w:rPr>
                <w:color w:val="000000"/>
                <w:sz w:val="22"/>
                <w:szCs w:val="22"/>
              </w:rPr>
            </w:pPr>
            <w:r>
              <w:rPr>
                <w:color w:val="000000"/>
                <w:sz w:val="22"/>
                <w:szCs w:val="22"/>
              </w:rPr>
              <w:t xml:space="preserve">After each revision based on my peers' comments, my writing greatly improved in terms of vocabulary, grammar, and </w:t>
            </w:r>
            <w:proofErr w:type="gramStart"/>
            <w:r>
              <w:rPr>
                <w:color w:val="000000"/>
                <w:sz w:val="22"/>
                <w:szCs w:val="22"/>
              </w:rPr>
              <w:t>spellings</w:t>
            </w:r>
            <w:proofErr w:type="gramEnd"/>
            <w:r>
              <w:rPr>
                <w:color w:val="000000"/>
                <w:sz w:val="22"/>
                <w:szCs w:val="22"/>
              </w:rPr>
              <w:t xml:space="preserve">. </w:t>
            </w:r>
          </w:p>
        </w:tc>
        <w:tc>
          <w:tcPr>
            <w:tcW w:w="708" w:type="dxa"/>
          </w:tcPr>
          <w:p w14:paraId="4C17CE6A" w14:textId="77777777" w:rsidR="00856AC3" w:rsidRDefault="00000000">
            <w:pPr>
              <w:pBdr>
                <w:top w:val="nil"/>
                <w:left w:val="nil"/>
                <w:bottom w:val="nil"/>
                <w:right w:val="nil"/>
                <w:between w:val="nil"/>
              </w:pBdr>
              <w:jc w:val="left"/>
              <w:rPr>
                <w:color w:val="000000"/>
                <w:sz w:val="22"/>
                <w:szCs w:val="22"/>
              </w:rPr>
            </w:pPr>
            <w:r>
              <w:rPr>
                <w:color w:val="000000"/>
                <w:sz w:val="22"/>
                <w:szCs w:val="22"/>
              </w:rPr>
              <w:t>334</w:t>
            </w:r>
          </w:p>
        </w:tc>
        <w:tc>
          <w:tcPr>
            <w:tcW w:w="850" w:type="dxa"/>
          </w:tcPr>
          <w:p w14:paraId="48569B6A" w14:textId="77777777" w:rsidR="00856AC3" w:rsidRDefault="00000000">
            <w:pPr>
              <w:pBdr>
                <w:top w:val="nil"/>
                <w:left w:val="nil"/>
                <w:bottom w:val="nil"/>
                <w:right w:val="nil"/>
                <w:between w:val="nil"/>
              </w:pBdr>
              <w:jc w:val="left"/>
              <w:rPr>
                <w:color w:val="000000"/>
                <w:sz w:val="22"/>
                <w:szCs w:val="22"/>
              </w:rPr>
            </w:pPr>
            <w:r>
              <w:rPr>
                <w:color w:val="000000"/>
                <w:sz w:val="22"/>
                <w:szCs w:val="22"/>
              </w:rPr>
              <w:t>4.84</w:t>
            </w:r>
          </w:p>
        </w:tc>
        <w:tc>
          <w:tcPr>
            <w:tcW w:w="709" w:type="dxa"/>
          </w:tcPr>
          <w:p w14:paraId="3D95025B" w14:textId="77777777" w:rsidR="00856AC3" w:rsidRDefault="00000000">
            <w:pPr>
              <w:pBdr>
                <w:top w:val="nil"/>
                <w:left w:val="nil"/>
                <w:bottom w:val="nil"/>
                <w:right w:val="nil"/>
                <w:between w:val="nil"/>
              </w:pBdr>
              <w:jc w:val="left"/>
              <w:rPr>
                <w:color w:val="000000"/>
                <w:sz w:val="22"/>
                <w:szCs w:val="22"/>
              </w:rPr>
            </w:pPr>
            <w:r>
              <w:rPr>
                <w:color w:val="000000"/>
                <w:sz w:val="22"/>
                <w:szCs w:val="22"/>
              </w:rPr>
              <w:t>1.03</w:t>
            </w:r>
          </w:p>
        </w:tc>
      </w:tr>
    </w:tbl>
    <w:p w14:paraId="3CA087E0" w14:textId="77777777" w:rsidR="00856AC3" w:rsidRDefault="00000000">
      <w:pPr>
        <w:pBdr>
          <w:top w:val="nil"/>
          <w:left w:val="nil"/>
          <w:bottom w:val="nil"/>
          <w:right w:val="nil"/>
          <w:between w:val="nil"/>
        </w:pBdr>
        <w:spacing w:before="120" w:after="120"/>
        <w:rPr>
          <w:color w:val="000000"/>
          <w:sz w:val="22"/>
          <w:szCs w:val="22"/>
        </w:rPr>
      </w:pPr>
      <w:r>
        <w:rPr>
          <w:color w:val="000000"/>
          <w:sz w:val="22"/>
          <w:szCs w:val="22"/>
        </w:rPr>
        <w:t>*</w:t>
      </w:r>
      <w:proofErr w:type="gramStart"/>
      <w:r>
        <w:rPr>
          <w:color w:val="000000"/>
          <w:sz w:val="22"/>
          <w:szCs w:val="22"/>
        </w:rPr>
        <w:t>multiple</w:t>
      </w:r>
      <w:proofErr w:type="gramEnd"/>
      <w:r>
        <w:rPr>
          <w:color w:val="000000"/>
          <w:sz w:val="22"/>
          <w:szCs w:val="22"/>
        </w:rPr>
        <w:t xml:space="preserve"> responses</w:t>
      </w:r>
    </w:p>
    <w:p w14:paraId="75896401" w14:textId="77777777" w:rsidR="00856AC3" w:rsidRDefault="00000000">
      <w:pPr>
        <w:pBdr>
          <w:top w:val="nil"/>
          <w:left w:val="nil"/>
          <w:bottom w:val="nil"/>
          <w:right w:val="nil"/>
          <w:between w:val="nil"/>
        </w:pBdr>
        <w:spacing w:before="120" w:after="120"/>
        <w:rPr>
          <w:color w:val="000000"/>
          <w:sz w:val="24"/>
          <w:szCs w:val="24"/>
        </w:rPr>
      </w:pPr>
      <w:r>
        <w:rPr>
          <w:color w:val="000000"/>
          <w:sz w:val="24"/>
          <w:szCs w:val="24"/>
        </w:rPr>
        <w:t>As can be seen in Table 2, the students highly rated the effects of written peer feedback on writing…</w:t>
      </w:r>
    </w:p>
    <w:p w14:paraId="32CE6D14" w14:textId="77777777" w:rsidR="00856AC3" w:rsidRDefault="00000000">
      <w:pPr>
        <w:pBdr>
          <w:top w:val="nil"/>
          <w:left w:val="nil"/>
          <w:bottom w:val="nil"/>
          <w:right w:val="nil"/>
          <w:between w:val="nil"/>
        </w:pBdr>
        <w:spacing w:before="120" w:after="120"/>
        <w:rPr>
          <w:b/>
          <w:color w:val="000000"/>
          <w:sz w:val="22"/>
          <w:szCs w:val="22"/>
        </w:rPr>
      </w:pPr>
      <w:r>
        <w:rPr>
          <w:b/>
          <w:color w:val="000000"/>
          <w:sz w:val="22"/>
          <w:szCs w:val="22"/>
        </w:rPr>
        <w:t xml:space="preserve">Table 2. </w:t>
      </w:r>
      <w:r>
        <w:rPr>
          <w:color w:val="000000"/>
          <w:sz w:val="22"/>
          <w:szCs w:val="22"/>
        </w:rPr>
        <w:t>Comparing the effects of e-peer comments vs. lecturer's e-comments on writing revision [size 11]</w:t>
      </w:r>
    </w:p>
    <w:tbl>
      <w:tblPr>
        <w:tblStyle w:val="a1"/>
        <w:tblW w:w="9072" w:type="dxa"/>
        <w:tblLayout w:type="fixed"/>
        <w:tblLook w:val="0400" w:firstRow="0" w:lastRow="0" w:firstColumn="0" w:lastColumn="0" w:noHBand="0" w:noVBand="1"/>
      </w:tblPr>
      <w:tblGrid>
        <w:gridCol w:w="900"/>
        <w:gridCol w:w="2610"/>
        <w:gridCol w:w="711"/>
        <w:gridCol w:w="821"/>
        <w:gridCol w:w="808"/>
        <w:gridCol w:w="810"/>
        <w:gridCol w:w="630"/>
        <w:gridCol w:w="1782"/>
      </w:tblGrid>
      <w:tr w:rsidR="00856AC3" w14:paraId="718265B3" w14:textId="77777777">
        <w:trPr>
          <w:trHeight w:val="504"/>
        </w:trPr>
        <w:tc>
          <w:tcPr>
            <w:tcW w:w="900" w:type="dxa"/>
            <w:tcBorders>
              <w:top w:val="single" w:sz="8" w:space="0" w:color="000000"/>
              <w:left w:val="nil"/>
              <w:bottom w:val="nil"/>
              <w:right w:val="nil"/>
            </w:tcBorders>
            <w:vAlign w:val="center"/>
          </w:tcPr>
          <w:p w14:paraId="343B75B4" w14:textId="77777777" w:rsidR="00856AC3" w:rsidRDefault="00000000">
            <w:pPr>
              <w:rPr>
                <w:color w:val="000000"/>
                <w:sz w:val="22"/>
                <w:szCs w:val="22"/>
              </w:rPr>
            </w:pPr>
            <w:r>
              <w:rPr>
                <w:color w:val="000000"/>
                <w:sz w:val="22"/>
                <w:szCs w:val="22"/>
              </w:rPr>
              <w:t> </w:t>
            </w:r>
          </w:p>
        </w:tc>
        <w:tc>
          <w:tcPr>
            <w:tcW w:w="2610" w:type="dxa"/>
            <w:tcBorders>
              <w:top w:val="single" w:sz="8" w:space="0" w:color="000000"/>
              <w:left w:val="nil"/>
              <w:bottom w:val="nil"/>
              <w:right w:val="nil"/>
            </w:tcBorders>
            <w:vAlign w:val="center"/>
          </w:tcPr>
          <w:p w14:paraId="681F4145" w14:textId="77777777" w:rsidR="00856AC3" w:rsidRDefault="00000000">
            <w:pPr>
              <w:jc w:val="center"/>
              <w:rPr>
                <w:color w:val="000000"/>
                <w:sz w:val="22"/>
                <w:szCs w:val="22"/>
              </w:rPr>
            </w:pPr>
            <w:r>
              <w:rPr>
                <w:color w:val="000000"/>
                <w:sz w:val="22"/>
                <w:szCs w:val="22"/>
              </w:rPr>
              <w:t>Variable</w:t>
            </w:r>
          </w:p>
        </w:tc>
        <w:tc>
          <w:tcPr>
            <w:tcW w:w="711" w:type="dxa"/>
            <w:tcBorders>
              <w:top w:val="single" w:sz="8" w:space="0" w:color="000000"/>
              <w:left w:val="nil"/>
              <w:bottom w:val="nil"/>
              <w:right w:val="nil"/>
            </w:tcBorders>
            <w:vAlign w:val="center"/>
          </w:tcPr>
          <w:p w14:paraId="1217EDD4" w14:textId="77777777" w:rsidR="00856AC3" w:rsidRDefault="00000000">
            <w:pPr>
              <w:jc w:val="center"/>
              <w:rPr>
                <w:color w:val="000000"/>
                <w:sz w:val="22"/>
                <w:szCs w:val="22"/>
              </w:rPr>
            </w:pPr>
            <w:r>
              <w:rPr>
                <w:color w:val="000000"/>
                <w:sz w:val="22"/>
                <w:szCs w:val="22"/>
              </w:rPr>
              <w:t>M</w:t>
            </w:r>
          </w:p>
        </w:tc>
        <w:tc>
          <w:tcPr>
            <w:tcW w:w="821" w:type="dxa"/>
            <w:tcBorders>
              <w:top w:val="single" w:sz="8" w:space="0" w:color="000000"/>
              <w:left w:val="nil"/>
              <w:bottom w:val="nil"/>
              <w:right w:val="nil"/>
            </w:tcBorders>
            <w:vAlign w:val="center"/>
          </w:tcPr>
          <w:p w14:paraId="3B0B97DC" w14:textId="77777777" w:rsidR="00856AC3" w:rsidRDefault="00000000">
            <w:pPr>
              <w:jc w:val="center"/>
              <w:rPr>
                <w:color w:val="000000"/>
                <w:sz w:val="22"/>
                <w:szCs w:val="22"/>
              </w:rPr>
            </w:pPr>
            <w:r>
              <w:rPr>
                <w:color w:val="000000"/>
                <w:sz w:val="22"/>
                <w:szCs w:val="22"/>
              </w:rPr>
              <w:t>SD</w:t>
            </w:r>
          </w:p>
        </w:tc>
        <w:tc>
          <w:tcPr>
            <w:tcW w:w="808" w:type="dxa"/>
            <w:tcBorders>
              <w:top w:val="single" w:sz="8" w:space="0" w:color="000000"/>
              <w:left w:val="nil"/>
              <w:bottom w:val="nil"/>
              <w:right w:val="nil"/>
            </w:tcBorders>
            <w:vAlign w:val="center"/>
          </w:tcPr>
          <w:p w14:paraId="46CDB574" w14:textId="77777777" w:rsidR="00856AC3" w:rsidRDefault="00000000">
            <w:pPr>
              <w:jc w:val="center"/>
              <w:rPr>
                <w:color w:val="000000"/>
                <w:sz w:val="22"/>
                <w:szCs w:val="22"/>
              </w:rPr>
            </w:pPr>
            <w:r>
              <w:rPr>
                <w:color w:val="000000"/>
                <w:sz w:val="22"/>
                <w:szCs w:val="22"/>
              </w:rPr>
              <w:t>MD</w:t>
            </w:r>
          </w:p>
        </w:tc>
        <w:tc>
          <w:tcPr>
            <w:tcW w:w="810" w:type="dxa"/>
            <w:tcBorders>
              <w:top w:val="single" w:sz="8" w:space="0" w:color="000000"/>
              <w:left w:val="nil"/>
              <w:bottom w:val="nil"/>
              <w:right w:val="nil"/>
            </w:tcBorders>
            <w:vAlign w:val="center"/>
          </w:tcPr>
          <w:p w14:paraId="5CB6F782" w14:textId="77777777" w:rsidR="00856AC3" w:rsidRDefault="00000000">
            <w:pPr>
              <w:jc w:val="center"/>
              <w:rPr>
                <w:i/>
                <w:color w:val="000000"/>
                <w:sz w:val="22"/>
                <w:szCs w:val="22"/>
              </w:rPr>
            </w:pPr>
            <w:r>
              <w:rPr>
                <w:i/>
                <w:color w:val="000000"/>
                <w:sz w:val="22"/>
                <w:szCs w:val="22"/>
              </w:rPr>
              <w:t>t</w:t>
            </w:r>
          </w:p>
        </w:tc>
        <w:tc>
          <w:tcPr>
            <w:tcW w:w="630" w:type="dxa"/>
            <w:tcBorders>
              <w:top w:val="single" w:sz="8" w:space="0" w:color="000000"/>
              <w:left w:val="nil"/>
              <w:bottom w:val="nil"/>
              <w:right w:val="nil"/>
            </w:tcBorders>
            <w:vAlign w:val="center"/>
          </w:tcPr>
          <w:p w14:paraId="7242244B" w14:textId="77777777" w:rsidR="00856AC3" w:rsidRDefault="00000000">
            <w:pPr>
              <w:jc w:val="center"/>
              <w:rPr>
                <w:i/>
                <w:color w:val="000000"/>
                <w:sz w:val="22"/>
                <w:szCs w:val="22"/>
              </w:rPr>
            </w:pPr>
            <w:proofErr w:type="spellStart"/>
            <w:r>
              <w:rPr>
                <w:i/>
                <w:color w:val="000000"/>
                <w:sz w:val="22"/>
                <w:szCs w:val="22"/>
              </w:rPr>
              <w:t>df</w:t>
            </w:r>
            <w:proofErr w:type="spellEnd"/>
          </w:p>
        </w:tc>
        <w:tc>
          <w:tcPr>
            <w:tcW w:w="1782" w:type="dxa"/>
            <w:tcBorders>
              <w:top w:val="single" w:sz="8" w:space="0" w:color="000000"/>
              <w:left w:val="nil"/>
              <w:bottom w:val="nil"/>
              <w:right w:val="nil"/>
            </w:tcBorders>
            <w:vAlign w:val="center"/>
          </w:tcPr>
          <w:p w14:paraId="6E774AED" w14:textId="77777777" w:rsidR="00856AC3" w:rsidRDefault="00000000">
            <w:pPr>
              <w:jc w:val="center"/>
              <w:rPr>
                <w:i/>
                <w:color w:val="000000"/>
                <w:sz w:val="22"/>
                <w:szCs w:val="22"/>
              </w:rPr>
            </w:pPr>
            <w:r>
              <w:rPr>
                <w:i/>
                <w:color w:val="000000"/>
                <w:sz w:val="22"/>
                <w:szCs w:val="22"/>
              </w:rPr>
              <w:t>p</w:t>
            </w:r>
          </w:p>
        </w:tc>
      </w:tr>
      <w:tr w:rsidR="00856AC3" w14:paraId="3E60518C" w14:textId="77777777">
        <w:trPr>
          <w:trHeight w:val="674"/>
        </w:trPr>
        <w:tc>
          <w:tcPr>
            <w:tcW w:w="3510" w:type="dxa"/>
            <w:gridSpan w:val="2"/>
            <w:tcBorders>
              <w:top w:val="single" w:sz="4" w:space="0" w:color="000000"/>
              <w:left w:val="nil"/>
              <w:bottom w:val="nil"/>
              <w:right w:val="nil"/>
            </w:tcBorders>
            <w:vAlign w:val="center"/>
          </w:tcPr>
          <w:p w14:paraId="32846AC1" w14:textId="77777777" w:rsidR="00856AC3" w:rsidRDefault="00000000">
            <w:pPr>
              <w:rPr>
                <w:color w:val="000000"/>
                <w:sz w:val="22"/>
                <w:szCs w:val="22"/>
              </w:rPr>
            </w:pPr>
            <w:r>
              <w:rPr>
                <w:color w:val="000000"/>
                <w:sz w:val="22"/>
                <w:szCs w:val="22"/>
              </w:rPr>
              <w:t xml:space="preserve">The effects of </w:t>
            </w:r>
            <w:proofErr w:type="gramStart"/>
            <w:r>
              <w:rPr>
                <w:color w:val="000000"/>
                <w:sz w:val="22"/>
                <w:szCs w:val="22"/>
              </w:rPr>
              <w:t>lecturer's</w:t>
            </w:r>
            <w:proofErr w:type="gramEnd"/>
            <w:r>
              <w:rPr>
                <w:color w:val="000000"/>
                <w:sz w:val="22"/>
                <w:szCs w:val="22"/>
              </w:rPr>
              <w:t xml:space="preserve"> vs. e-peer comments on students' revisions</w:t>
            </w:r>
          </w:p>
        </w:tc>
        <w:tc>
          <w:tcPr>
            <w:tcW w:w="711" w:type="dxa"/>
            <w:tcBorders>
              <w:top w:val="single" w:sz="4" w:space="0" w:color="000000"/>
              <w:left w:val="nil"/>
              <w:bottom w:val="nil"/>
              <w:right w:val="nil"/>
            </w:tcBorders>
            <w:vAlign w:val="center"/>
          </w:tcPr>
          <w:p w14:paraId="1D004927" w14:textId="77777777" w:rsidR="00856AC3" w:rsidRDefault="00000000">
            <w:pPr>
              <w:jc w:val="right"/>
              <w:rPr>
                <w:color w:val="000000"/>
                <w:sz w:val="22"/>
                <w:szCs w:val="22"/>
              </w:rPr>
            </w:pPr>
            <w:r>
              <w:rPr>
                <w:color w:val="000000"/>
                <w:sz w:val="22"/>
                <w:szCs w:val="22"/>
              </w:rPr>
              <w:t> </w:t>
            </w:r>
          </w:p>
        </w:tc>
        <w:tc>
          <w:tcPr>
            <w:tcW w:w="821" w:type="dxa"/>
            <w:tcBorders>
              <w:top w:val="single" w:sz="4" w:space="0" w:color="000000"/>
              <w:left w:val="nil"/>
              <w:bottom w:val="nil"/>
              <w:right w:val="nil"/>
            </w:tcBorders>
            <w:vAlign w:val="center"/>
          </w:tcPr>
          <w:p w14:paraId="2F032B3F" w14:textId="77777777" w:rsidR="00856AC3" w:rsidRDefault="00000000">
            <w:pPr>
              <w:jc w:val="right"/>
              <w:rPr>
                <w:color w:val="000000"/>
                <w:sz w:val="22"/>
                <w:szCs w:val="22"/>
              </w:rPr>
            </w:pPr>
            <w:r>
              <w:rPr>
                <w:color w:val="000000"/>
                <w:sz w:val="22"/>
                <w:szCs w:val="22"/>
              </w:rPr>
              <w:t> </w:t>
            </w:r>
          </w:p>
        </w:tc>
        <w:tc>
          <w:tcPr>
            <w:tcW w:w="808" w:type="dxa"/>
            <w:tcBorders>
              <w:top w:val="single" w:sz="4" w:space="0" w:color="000000"/>
              <w:left w:val="nil"/>
              <w:bottom w:val="nil"/>
              <w:right w:val="nil"/>
            </w:tcBorders>
            <w:vAlign w:val="center"/>
          </w:tcPr>
          <w:p w14:paraId="279ECDB4" w14:textId="77777777" w:rsidR="00856AC3" w:rsidRDefault="00000000">
            <w:pPr>
              <w:jc w:val="right"/>
              <w:rPr>
                <w:color w:val="000000"/>
                <w:sz w:val="22"/>
                <w:szCs w:val="22"/>
              </w:rPr>
            </w:pPr>
            <w:r>
              <w:rPr>
                <w:color w:val="000000"/>
                <w:sz w:val="22"/>
                <w:szCs w:val="22"/>
              </w:rPr>
              <w:t> </w:t>
            </w:r>
          </w:p>
        </w:tc>
        <w:tc>
          <w:tcPr>
            <w:tcW w:w="810" w:type="dxa"/>
            <w:tcBorders>
              <w:top w:val="single" w:sz="4" w:space="0" w:color="000000"/>
              <w:left w:val="nil"/>
              <w:bottom w:val="nil"/>
              <w:right w:val="nil"/>
            </w:tcBorders>
            <w:vAlign w:val="center"/>
          </w:tcPr>
          <w:p w14:paraId="1246469D" w14:textId="77777777" w:rsidR="00856AC3" w:rsidRDefault="00000000">
            <w:pPr>
              <w:jc w:val="right"/>
              <w:rPr>
                <w:color w:val="000000"/>
                <w:sz w:val="22"/>
                <w:szCs w:val="22"/>
              </w:rPr>
            </w:pPr>
            <w:r>
              <w:rPr>
                <w:color w:val="000000"/>
                <w:sz w:val="22"/>
                <w:szCs w:val="22"/>
              </w:rPr>
              <w:t> </w:t>
            </w:r>
          </w:p>
        </w:tc>
        <w:tc>
          <w:tcPr>
            <w:tcW w:w="630" w:type="dxa"/>
            <w:tcBorders>
              <w:top w:val="single" w:sz="4" w:space="0" w:color="000000"/>
              <w:left w:val="nil"/>
              <w:bottom w:val="nil"/>
              <w:right w:val="nil"/>
            </w:tcBorders>
            <w:vAlign w:val="center"/>
          </w:tcPr>
          <w:p w14:paraId="2D0FAECE" w14:textId="77777777" w:rsidR="00856AC3" w:rsidRDefault="00000000">
            <w:pPr>
              <w:jc w:val="right"/>
              <w:rPr>
                <w:color w:val="000000"/>
                <w:sz w:val="22"/>
                <w:szCs w:val="22"/>
              </w:rPr>
            </w:pPr>
            <w:r>
              <w:rPr>
                <w:color w:val="000000"/>
                <w:sz w:val="22"/>
                <w:szCs w:val="22"/>
              </w:rPr>
              <w:t> </w:t>
            </w:r>
          </w:p>
        </w:tc>
        <w:tc>
          <w:tcPr>
            <w:tcW w:w="1782" w:type="dxa"/>
            <w:tcBorders>
              <w:top w:val="single" w:sz="4" w:space="0" w:color="000000"/>
              <w:left w:val="nil"/>
              <w:bottom w:val="nil"/>
              <w:right w:val="nil"/>
            </w:tcBorders>
            <w:vAlign w:val="center"/>
          </w:tcPr>
          <w:p w14:paraId="4DB1F066" w14:textId="77777777" w:rsidR="00856AC3" w:rsidRDefault="00000000">
            <w:pPr>
              <w:jc w:val="right"/>
              <w:rPr>
                <w:color w:val="000000"/>
                <w:sz w:val="22"/>
                <w:szCs w:val="22"/>
              </w:rPr>
            </w:pPr>
            <w:r>
              <w:rPr>
                <w:color w:val="000000"/>
                <w:sz w:val="22"/>
                <w:szCs w:val="22"/>
              </w:rPr>
              <w:t> </w:t>
            </w:r>
          </w:p>
        </w:tc>
      </w:tr>
      <w:tr w:rsidR="00856AC3" w14:paraId="184DEBC0" w14:textId="77777777">
        <w:trPr>
          <w:trHeight w:val="693"/>
        </w:trPr>
        <w:tc>
          <w:tcPr>
            <w:tcW w:w="900" w:type="dxa"/>
            <w:tcBorders>
              <w:top w:val="nil"/>
              <w:left w:val="nil"/>
              <w:bottom w:val="nil"/>
              <w:right w:val="nil"/>
            </w:tcBorders>
            <w:vAlign w:val="bottom"/>
          </w:tcPr>
          <w:p w14:paraId="10252F32" w14:textId="77777777" w:rsidR="00856AC3" w:rsidRDefault="00856AC3">
            <w:pPr>
              <w:jc w:val="right"/>
              <w:rPr>
                <w:color w:val="000000"/>
                <w:sz w:val="22"/>
                <w:szCs w:val="22"/>
              </w:rPr>
            </w:pPr>
          </w:p>
        </w:tc>
        <w:tc>
          <w:tcPr>
            <w:tcW w:w="2610" w:type="dxa"/>
            <w:tcBorders>
              <w:top w:val="nil"/>
              <w:left w:val="nil"/>
              <w:bottom w:val="nil"/>
              <w:right w:val="nil"/>
            </w:tcBorders>
          </w:tcPr>
          <w:p w14:paraId="7D9041A4" w14:textId="77777777" w:rsidR="00856AC3" w:rsidRDefault="00000000">
            <w:pPr>
              <w:jc w:val="left"/>
              <w:rPr>
                <w:color w:val="000000"/>
                <w:sz w:val="22"/>
                <w:szCs w:val="22"/>
              </w:rPr>
            </w:pPr>
            <w:r>
              <w:rPr>
                <w:color w:val="000000"/>
                <w:sz w:val="22"/>
                <w:szCs w:val="22"/>
              </w:rPr>
              <w:t>The effects of e-peer comments on revisions</w:t>
            </w:r>
          </w:p>
        </w:tc>
        <w:tc>
          <w:tcPr>
            <w:tcW w:w="711" w:type="dxa"/>
            <w:tcBorders>
              <w:top w:val="nil"/>
              <w:left w:val="nil"/>
              <w:bottom w:val="nil"/>
              <w:right w:val="nil"/>
            </w:tcBorders>
          </w:tcPr>
          <w:p w14:paraId="22331E6D" w14:textId="77777777" w:rsidR="00856AC3" w:rsidRDefault="00000000">
            <w:pPr>
              <w:jc w:val="right"/>
              <w:rPr>
                <w:color w:val="000000"/>
                <w:sz w:val="22"/>
                <w:szCs w:val="22"/>
              </w:rPr>
            </w:pPr>
            <w:r>
              <w:rPr>
                <w:color w:val="000000"/>
                <w:sz w:val="22"/>
                <w:szCs w:val="22"/>
              </w:rPr>
              <w:t>29.40</w:t>
            </w:r>
          </w:p>
        </w:tc>
        <w:tc>
          <w:tcPr>
            <w:tcW w:w="821" w:type="dxa"/>
            <w:tcBorders>
              <w:top w:val="nil"/>
              <w:left w:val="nil"/>
              <w:bottom w:val="nil"/>
              <w:right w:val="nil"/>
            </w:tcBorders>
          </w:tcPr>
          <w:p w14:paraId="1E22FA2A" w14:textId="77777777" w:rsidR="00856AC3" w:rsidRDefault="00000000">
            <w:pPr>
              <w:jc w:val="right"/>
              <w:rPr>
                <w:color w:val="000000"/>
                <w:sz w:val="22"/>
                <w:szCs w:val="22"/>
              </w:rPr>
            </w:pPr>
            <w:r>
              <w:rPr>
                <w:color w:val="000000"/>
                <w:sz w:val="22"/>
                <w:szCs w:val="22"/>
              </w:rPr>
              <w:t>18.533</w:t>
            </w:r>
          </w:p>
        </w:tc>
        <w:tc>
          <w:tcPr>
            <w:tcW w:w="808" w:type="dxa"/>
            <w:tcBorders>
              <w:top w:val="nil"/>
              <w:left w:val="nil"/>
              <w:bottom w:val="nil"/>
              <w:right w:val="nil"/>
            </w:tcBorders>
          </w:tcPr>
          <w:p w14:paraId="3EE3EA6F" w14:textId="77777777" w:rsidR="00856AC3" w:rsidRDefault="00000000">
            <w:pPr>
              <w:jc w:val="right"/>
              <w:rPr>
                <w:color w:val="000000"/>
                <w:sz w:val="22"/>
                <w:szCs w:val="22"/>
              </w:rPr>
            </w:pPr>
            <w:r>
              <w:rPr>
                <w:color w:val="000000"/>
                <w:sz w:val="22"/>
                <w:szCs w:val="22"/>
              </w:rPr>
              <w:t>-5.145</w:t>
            </w:r>
          </w:p>
        </w:tc>
        <w:tc>
          <w:tcPr>
            <w:tcW w:w="810" w:type="dxa"/>
            <w:tcBorders>
              <w:top w:val="nil"/>
              <w:left w:val="nil"/>
              <w:bottom w:val="nil"/>
              <w:right w:val="nil"/>
            </w:tcBorders>
          </w:tcPr>
          <w:p w14:paraId="48A5819C" w14:textId="77777777" w:rsidR="00856AC3" w:rsidRDefault="00000000">
            <w:pPr>
              <w:jc w:val="right"/>
              <w:rPr>
                <w:color w:val="000000"/>
                <w:sz w:val="22"/>
                <w:szCs w:val="22"/>
              </w:rPr>
            </w:pPr>
            <w:r>
              <w:rPr>
                <w:color w:val="000000"/>
                <w:sz w:val="22"/>
                <w:szCs w:val="22"/>
              </w:rPr>
              <w:t>-.758</w:t>
            </w:r>
          </w:p>
        </w:tc>
        <w:tc>
          <w:tcPr>
            <w:tcW w:w="630" w:type="dxa"/>
            <w:tcBorders>
              <w:top w:val="nil"/>
              <w:left w:val="nil"/>
              <w:bottom w:val="nil"/>
              <w:right w:val="nil"/>
            </w:tcBorders>
          </w:tcPr>
          <w:p w14:paraId="106A1CFC" w14:textId="77777777" w:rsidR="00856AC3" w:rsidRDefault="00000000">
            <w:pPr>
              <w:jc w:val="right"/>
              <w:rPr>
                <w:color w:val="000000"/>
                <w:sz w:val="22"/>
                <w:szCs w:val="22"/>
              </w:rPr>
            </w:pPr>
            <w:r>
              <w:rPr>
                <w:color w:val="000000"/>
                <w:sz w:val="22"/>
                <w:szCs w:val="22"/>
              </w:rPr>
              <w:t>50</w:t>
            </w:r>
          </w:p>
        </w:tc>
        <w:tc>
          <w:tcPr>
            <w:tcW w:w="1782" w:type="dxa"/>
            <w:tcBorders>
              <w:top w:val="nil"/>
              <w:left w:val="nil"/>
              <w:bottom w:val="nil"/>
              <w:right w:val="nil"/>
            </w:tcBorders>
          </w:tcPr>
          <w:p w14:paraId="51E6A4D2" w14:textId="77777777" w:rsidR="00856AC3" w:rsidRDefault="00000000">
            <w:pPr>
              <w:jc w:val="center"/>
              <w:rPr>
                <w:color w:val="000000"/>
                <w:sz w:val="22"/>
                <w:szCs w:val="22"/>
              </w:rPr>
            </w:pPr>
            <w:r>
              <w:rPr>
                <w:color w:val="000000"/>
                <w:sz w:val="22"/>
                <w:szCs w:val="22"/>
              </w:rPr>
              <w:t>.452</w:t>
            </w:r>
          </w:p>
        </w:tc>
      </w:tr>
      <w:tr w:rsidR="00856AC3" w14:paraId="5F9C0598" w14:textId="77777777">
        <w:trPr>
          <w:trHeight w:val="837"/>
        </w:trPr>
        <w:tc>
          <w:tcPr>
            <w:tcW w:w="900" w:type="dxa"/>
            <w:tcBorders>
              <w:top w:val="nil"/>
              <w:left w:val="nil"/>
              <w:bottom w:val="single" w:sz="4" w:space="0" w:color="000000"/>
              <w:right w:val="nil"/>
            </w:tcBorders>
            <w:vAlign w:val="bottom"/>
          </w:tcPr>
          <w:p w14:paraId="0059E7F7" w14:textId="77777777" w:rsidR="00856AC3" w:rsidRDefault="00000000">
            <w:pPr>
              <w:rPr>
                <w:color w:val="000000"/>
                <w:sz w:val="22"/>
                <w:szCs w:val="22"/>
              </w:rPr>
            </w:pPr>
            <w:r>
              <w:rPr>
                <w:color w:val="000000"/>
                <w:sz w:val="22"/>
                <w:szCs w:val="22"/>
              </w:rPr>
              <w:t> </w:t>
            </w:r>
          </w:p>
        </w:tc>
        <w:tc>
          <w:tcPr>
            <w:tcW w:w="2610" w:type="dxa"/>
            <w:tcBorders>
              <w:top w:val="nil"/>
              <w:left w:val="nil"/>
              <w:bottom w:val="single" w:sz="4" w:space="0" w:color="000000"/>
              <w:right w:val="nil"/>
            </w:tcBorders>
          </w:tcPr>
          <w:p w14:paraId="14249F96" w14:textId="77777777" w:rsidR="00856AC3" w:rsidRDefault="00000000">
            <w:pPr>
              <w:jc w:val="left"/>
              <w:rPr>
                <w:color w:val="000000"/>
                <w:sz w:val="22"/>
                <w:szCs w:val="22"/>
              </w:rPr>
            </w:pPr>
            <w:r>
              <w:rPr>
                <w:color w:val="000000"/>
                <w:sz w:val="22"/>
                <w:szCs w:val="22"/>
              </w:rPr>
              <w:t>The effects of lecturer's e-comments on writing revision</w:t>
            </w:r>
          </w:p>
        </w:tc>
        <w:tc>
          <w:tcPr>
            <w:tcW w:w="711" w:type="dxa"/>
            <w:tcBorders>
              <w:top w:val="nil"/>
              <w:left w:val="nil"/>
              <w:bottom w:val="single" w:sz="4" w:space="0" w:color="000000"/>
              <w:right w:val="nil"/>
            </w:tcBorders>
          </w:tcPr>
          <w:p w14:paraId="5C0B0174" w14:textId="77777777" w:rsidR="00856AC3" w:rsidRDefault="00000000">
            <w:pPr>
              <w:jc w:val="right"/>
              <w:rPr>
                <w:color w:val="000000"/>
                <w:sz w:val="22"/>
                <w:szCs w:val="22"/>
              </w:rPr>
            </w:pPr>
            <w:r>
              <w:rPr>
                <w:color w:val="000000"/>
                <w:sz w:val="22"/>
                <w:szCs w:val="22"/>
              </w:rPr>
              <w:t>34.55</w:t>
            </w:r>
          </w:p>
        </w:tc>
        <w:tc>
          <w:tcPr>
            <w:tcW w:w="821" w:type="dxa"/>
            <w:tcBorders>
              <w:top w:val="nil"/>
              <w:left w:val="nil"/>
              <w:bottom w:val="single" w:sz="4" w:space="0" w:color="000000"/>
              <w:right w:val="nil"/>
            </w:tcBorders>
          </w:tcPr>
          <w:p w14:paraId="2D439DAF" w14:textId="77777777" w:rsidR="00856AC3" w:rsidRDefault="00000000">
            <w:pPr>
              <w:jc w:val="right"/>
              <w:rPr>
                <w:color w:val="000000"/>
                <w:sz w:val="22"/>
                <w:szCs w:val="22"/>
              </w:rPr>
            </w:pPr>
            <w:r>
              <w:rPr>
                <w:color w:val="000000"/>
                <w:sz w:val="22"/>
                <w:szCs w:val="22"/>
              </w:rPr>
              <w:t>30.287</w:t>
            </w:r>
          </w:p>
        </w:tc>
        <w:tc>
          <w:tcPr>
            <w:tcW w:w="808" w:type="dxa"/>
            <w:tcBorders>
              <w:top w:val="nil"/>
              <w:left w:val="nil"/>
              <w:bottom w:val="single" w:sz="4" w:space="0" w:color="000000"/>
              <w:right w:val="nil"/>
            </w:tcBorders>
          </w:tcPr>
          <w:p w14:paraId="160506C3" w14:textId="77777777" w:rsidR="00856AC3" w:rsidRDefault="00000000">
            <w:pPr>
              <w:jc w:val="right"/>
              <w:rPr>
                <w:color w:val="000000"/>
                <w:sz w:val="22"/>
                <w:szCs w:val="22"/>
              </w:rPr>
            </w:pPr>
            <w:r>
              <w:rPr>
                <w:color w:val="000000"/>
                <w:sz w:val="22"/>
                <w:szCs w:val="22"/>
              </w:rPr>
              <w:t> </w:t>
            </w:r>
          </w:p>
        </w:tc>
        <w:tc>
          <w:tcPr>
            <w:tcW w:w="810" w:type="dxa"/>
            <w:tcBorders>
              <w:top w:val="nil"/>
              <w:left w:val="nil"/>
              <w:bottom w:val="single" w:sz="4" w:space="0" w:color="000000"/>
              <w:right w:val="nil"/>
            </w:tcBorders>
          </w:tcPr>
          <w:p w14:paraId="59E1258E" w14:textId="77777777" w:rsidR="00856AC3" w:rsidRDefault="00000000">
            <w:pPr>
              <w:jc w:val="right"/>
              <w:rPr>
                <w:color w:val="000000"/>
                <w:sz w:val="22"/>
                <w:szCs w:val="22"/>
              </w:rPr>
            </w:pPr>
            <w:r>
              <w:rPr>
                <w:color w:val="000000"/>
                <w:sz w:val="22"/>
                <w:szCs w:val="22"/>
              </w:rPr>
              <w:t> </w:t>
            </w:r>
          </w:p>
        </w:tc>
        <w:tc>
          <w:tcPr>
            <w:tcW w:w="630" w:type="dxa"/>
            <w:tcBorders>
              <w:top w:val="nil"/>
              <w:left w:val="nil"/>
              <w:bottom w:val="single" w:sz="4" w:space="0" w:color="000000"/>
              <w:right w:val="nil"/>
            </w:tcBorders>
          </w:tcPr>
          <w:p w14:paraId="2D6A93B3" w14:textId="77777777" w:rsidR="00856AC3" w:rsidRDefault="00000000">
            <w:pPr>
              <w:jc w:val="right"/>
              <w:rPr>
                <w:color w:val="000000"/>
                <w:sz w:val="22"/>
                <w:szCs w:val="22"/>
              </w:rPr>
            </w:pPr>
            <w:r>
              <w:rPr>
                <w:color w:val="000000"/>
                <w:sz w:val="22"/>
                <w:szCs w:val="22"/>
              </w:rPr>
              <w:t> </w:t>
            </w:r>
          </w:p>
        </w:tc>
        <w:tc>
          <w:tcPr>
            <w:tcW w:w="1782" w:type="dxa"/>
            <w:tcBorders>
              <w:top w:val="nil"/>
              <w:left w:val="nil"/>
              <w:bottom w:val="single" w:sz="4" w:space="0" w:color="000000"/>
              <w:right w:val="nil"/>
            </w:tcBorders>
          </w:tcPr>
          <w:p w14:paraId="6CB10F12" w14:textId="77777777" w:rsidR="00856AC3" w:rsidRDefault="00000000">
            <w:pPr>
              <w:jc w:val="right"/>
              <w:rPr>
                <w:color w:val="000000"/>
                <w:sz w:val="22"/>
                <w:szCs w:val="22"/>
              </w:rPr>
            </w:pPr>
            <w:r>
              <w:rPr>
                <w:color w:val="000000"/>
                <w:sz w:val="22"/>
                <w:szCs w:val="22"/>
              </w:rPr>
              <w:t> </w:t>
            </w:r>
          </w:p>
        </w:tc>
      </w:tr>
      <w:tr w:rsidR="00856AC3" w14:paraId="4213C1B3" w14:textId="77777777">
        <w:trPr>
          <w:trHeight w:val="300"/>
        </w:trPr>
        <w:tc>
          <w:tcPr>
            <w:tcW w:w="9072" w:type="dxa"/>
            <w:gridSpan w:val="8"/>
            <w:tcBorders>
              <w:top w:val="nil"/>
              <w:left w:val="nil"/>
              <w:bottom w:val="single" w:sz="8" w:space="0" w:color="000000"/>
              <w:right w:val="nil"/>
            </w:tcBorders>
            <w:vAlign w:val="center"/>
          </w:tcPr>
          <w:p w14:paraId="7F8F9353" w14:textId="77777777" w:rsidR="00856AC3" w:rsidRDefault="00000000">
            <w:pPr>
              <w:rPr>
                <w:color w:val="000000"/>
                <w:sz w:val="22"/>
                <w:szCs w:val="22"/>
              </w:rPr>
            </w:pPr>
            <w:r>
              <w:rPr>
                <w:color w:val="000000"/>
                <w:sz w:val="22"/>
                <w:szCs w:val="22"/>
              </w:rPr>
              <w:t xml:space="preserve">Independent </w:t>
            </w:r>
            <w:proofErr w:type="gramStart"/>
            <w:r>
              <w:rPr>
                <w:color w:val="000000"/>
                <w:sz w:val="22"/>
                <w:szCs w:val="22"/>
              </w:rPr>
              <w:t>Samples t</w:t>
            </w:r>
            <w:proofErr w:type="gramEnd"/>
            <w:r>
              <w:rPr>
                <w:color w:val="000000"/>
                <w:sz w:val="22"/>
                <w:szCs w:val="22"/>
              </w:rPr>
              <w:t>-test</w:t>
            </w:r>
          </w:p>
        </w:tc>
      </w:tr>
    </w:tbl>
    <w:p w14:paraId="0AFAD542" w14:textId="77777777" w:rsidR="00856AC3" w:rsidRDefault="00856AC3">
      <w:pPr>
        <w:pBdr>
          <w:top w:val="nil"/>
          <w:left w:val="nil"/>
          <w:bottom w:val="nil"/>
          <w:right w:val="nil"/>
          <w:between w:val="nil"/>
        </w:pBdr>
        <w:rPr>
          <w:color w:val="000000"/>
          <w:sz w:val="24"/>
          <w:szCs w:val="24"/>
        </w:rPr>
      </w:pPr>
    </w:p>
    <w:p w14:paraId="53D407A9" w14:textId="77777777" w:rsidR="00856AC3" w:rsidRDefault="00000000">
      <w:pPr>
        <w:pBdr>
          <w:top w:val="nil"/>
          <w:left w:val="nil"/>
          <w:bottom w:val="nil"/>
          <w:right w:val="nil"/>
          <w:between w:val="nil"/>
        </w:pBdr>
        <w:spacing w:after="240"/>
        <w:rPr>
          <w:color w:val="000000"/>
          <w:sz w:val="24"/>
          <w:szCs w:val="24"/>
        </w:rPr>
      </w:pPr>
      <w:r>
        <w:rPr>
          <w:color w:val="000000"/>
          <w:sz w:val="24"/>
          <w:szCs w:val="24"/>
        </w:rPr>
        <w:t>Figure 1 shows the comparison of the effects between lecturer's e-comments and e-peer comments on student's writing revisions…</w:t>
      </w:r>
    </w:p>
    <w:p w14:paraId="0836D190" w14:textId="77777777" w:rsidR="00856AC3" w:rsidRDefault="00000000">
      <w:pPr>
        <w:keepNext/>
        <w:pBdr>
          <w:top w:val="nil"/>
          <w:left w:val="nil"/>
          <w:bottom w:val="nil"/>
          <w:right w:val="nil"/>
          <w:between w:val="nil"/>
        </w:pBdr>
        <w:jc w:val="left"/>
        <w:rPr>
          <w:rFonts w:ascii="Arial" w:eastAsia="Arial" w:hAnsi="Arial" w:cs="Arial"/>
          <w:color w:val="000000"/>
          <w:sz w:val="22"/>
          <w:szCs w:val="22"/>
        </w:rPr>
      </w:pPr>
      <w:r>
        <w:rPr>
          <w:noProof/>
          <w:color w:val="000000"/>
        </w:rPr>
        <w:drawing>
          <wp:inline distT="0" distB="0" distL="0" distR="0" wp14:anchorId="10CAFBF2" wp14:editId="5630221E">
            <wp:extent cx="4048256" cy="1695759"/>
            <wp:effectExtent l="0" t="0" r="0" b="0"/>
            <wp:docPr id="653899950"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ar chart&#10;&#10;Description automatically generated"/>
                    <pic:cNvPicPr preferRelativeResize="0"/>
                  </pic:nvPicPr>
                  <pic:blipFill>
                    <a:blip r:embed="rId7"/>
                    <a:srcRect l="7314" r="7965" b="18257"/>
                    <a:stretch>
                      <a:fillRect/>
                    </a:stretch>
                  </pic:blipFill>
                  <pic:spPr>
                    <a:xfrm>
                      <a:off x="0" y="0"/>
                      <a:ext cx="4048256" cy="1695759"/>
                    </a:xfrm>
                    <a:prstGeom prst="rect">
                      <a:avLst/>
                    </a:prstGeom>
                    <a:ln/>
                  </pic:spPr>
                </pic:pic>
              </a:graphicData>
            </a:graphic>
          </wp:inline>
        </w:drawing>
      </w:r>
    </w:p>
    <w:p w14:paraId="3A123BC2" w14:textId="77777777" w:rsidR="00856AC3" w:rsidRDefault="00000000">
      <w:pPr>
        <w:keepNext/>
        <w:pBdr>
          <w:top w:val="nil"/>
          <w:left w:val="nil"/>
          <w:bottom w:val="nil"/>
          <w:right w:val="nil"/>
          <w:between w:val="nil"/>
        </w:pBdr>
        <w:jc w:val="left"/>
        <w:rPr>
          <w:color w:val="000000"/>
        </w:rPr>
      </w:pPr>
      <w:r>
        <w:rPr>
          <w:color w:val="000000"/>
          <w:sz w:val="22"/>
          <w:szCs w:val="22"/>
        </w:rPr>
        <w:t>Figure 1. This is a random figure shown as example with caption [11 points]</w:t>
      </w:r>
    </w:p>
    <w:p w14:paraId="688B4F06" w14:textId="77777777" w:rsidR="00856AC3" w:rsidRDefault="00856AC3">
      <w:pPr>
        <w:pBdr>
          <w:top w:val="nil"/>
          <w:left w:val="nil"/>
          <w:bottom w:val="nil"/>
          <w:right w:val="nil"/>
          <w:between w:val="nil"/>
        </w:pBdr>
        <w:spacing w:after="240"/>
        <w:jc w:val="center"/>
        <w:rPr>
          <w:color w:val="000000"/>
          <w:sz w:val="24"/>
          <w:szCs w:val="24"/>
        </w:rPr>
      </w:pPr>
    </w:p>
    <w:p w14:paraId="4363994F" w14:textId="77777777" w:rsidR="00856AC3" w:rsidRDefault="00000000">
      <w:pPr>
        <w:pStyle w:val="Heading1"/>
        <w:keepNext w:val="0"/>
        <w:keepLines w:val="0"/>
        <w:spacing w:before="120" w:after="120"/>
        <w:rPr>
          <w:color w:val="4472C4"/>
          <w:sz w:val="26"/>
          <w:szCs w:val="26"/>
        </w:rPr>
      </w:pPr>
      <w:r>
        <w:rPr>
          <w:color w:val="538135"/>
          <w:sz w:val="26"/>
          <w:szCs w:val="26"/>
        </w:rPr>
        <w:t>Discussion</w:t>
      </w:r>
      <w:r>
        <w:rPr>
          <w:color w:val="4472C4"/>
          <w:sz w:val="26"/>
          <w:szCs w:val="26"/>
        </w:rPr>
        <w:t xml:space="preserve"> [Heading </w:t>
      </w:r>
      <w:proofErr w:type="gramStart"/>
      <w:r>
        <w:rPr>
          <w:color w:val="4472C4"/>
          <w:sz w:val="26"/>
          <w:szCs w:val="26"/>
        </w:rPr>
        <w:t>1][</w:t>
      </w:r>
      <w:proofErr w:type="gramEnd"/>
      <w:r>
        <w:rPr>
          <w:color w:val="4472C4"/>
          <w:sz w:val="26"/>
          <w:szCs w:val="26"/>
        </w:rPr>
        <w:t>size 13]</w:t>
      </w:r>
    </w:p>
    <w:p w14:paraId="5EFD3667" w14:textId="77777777" w:rsidR="00856AC3" w:rsidRDefault="00000000">
      <w:pPr>
        <w:pBdr>
          <w:top w:val="nil"/>
          <w:left w:val="nil"/>
          <w:bottom w:val="nil"/>
          <w:right w:val="nil"/>
          <w:between w:val="nil"/>
        </w:pBdr>
        <w:spacing w:before="120" w:after="120"/>
        <w:rPr>
          <w:color w:val="000000"/>
          <w:sz w:val="24"/>
          <w:szCs w:val="24"/>
        </w:rPr>
      </w:pPr>
      <w:bookmarkStart w:id="5" w:name="_heading=h.2kj563yjk8m9" w:colFirst="0" w:colLast="0"/>
      <w:bookmarkEnd w:id="5"/>
      <w:r>
        <w:rPr>
          <w:color w:val="000000"/>
          <w:sz w:val="24"/>
          <w:szCs w:val="24"/>
        </w:rPr>
        <w:t xml:space="preserve">The discussion part provides </w:t>
      </w:r>
      <w:proofErr w:type="spellStart"/>
      <w:proofErr w:type="gramStart"/>
      <w:r>
        <w:rPr>
          <w:color w:val="000000"/>
          <w:sz w:val="24"/>
          <w:szCs w:val="24"/>
        </w:rPr>
        <w:t>a</w:t>
      </w:r>
      <w:proofErr w:type="spellEnd"/>
      <w:proofErr w:type="gramEnd"/>
      <w:r>
        <w:rPr>
          <w:color w:val="000000"/>
          <w:sz w:val="24"/>
          <w:szCs w:val="24"/>
        </w:rPr>
        <w:t xml:space="preserve"> opportunity for writers to state key results and how </w:t>
      </w:r>
      <w:proofErr w:type="gramStart"/>
      <w:r>
        <w:rPr>
          <w:color w:val="000000"/>
          <w:sz w:val="24"/>
          <w:szCs w:val="24"/>
        </w:rPr>
        <w:t>are these</w:t>
      </w:r>
      <w:proofErr w:type="gramEnd"/>
      <w:r>
        <w:rPr>
          <w:color w:val="000000"/>
          <w:sz w:val="24"/>
          <w:szCs w:val="24"/>
        </w:rPr>
        <w:t xml:space="preserve"> related to previous literature.  In this section, it is important to restate the purpose and key findings of the research, present the interpretation of </w:t>
      </w:r>
      <w:proofErr w:type="spellStart"/>
      <w:r>
        <w:rPr>
          <w:color w:val="000000"/>
          <w:sz w:val="24"/>
          <w:szCs w:val="24"/>
        </w:rPr>
        <w:t>reults</w:t>
      </w:r>
      <w:proofErr w:type="spellEnd"/>
      <w:r>
        <w:rPr>
          <w:color w:val="000000"/>
          <w:sz w:val="24"/>
          <w:szCs w:val="24"/>
        </w:rPr>
        <w:t xml:space="preserve"> and compare these with previous studies.  Highlight agreements, contradictions, and contributions.  It also explains the </w:t>
      </w:r>
      <w:r>
        <w:rPr>
          <w:color w:val="000000"/>
          <w:sz w:val="24"/>
          <w:szCs w:val="24"/>
        </w:rPr>
        <w:lastRenderedPageBreak/>
        <w:t xml:space="preserve">implications of the research whether it is of theoretical significance or of practical relevance.  </w:t>
      </w:r>
    </w:p>
    <w:p w14:paraId="331CEAEE" w14:textId="77777777" w:rsidR="00856AC3" w:rsidRDefault="00000000">
      <w:pPr>
        <w:pStyle w:val="Heading1"/>
        <w:keepNext w:val="0"/>
        <w:keepLines w:val="0"/>
        <w:spacing w:before="120" w:after="120"/>
        <w:rPr>
          <w:color w:val="4472C4"/>
          <w:sz w:val="26"/>
          <w:szCs w:val="26"/>
        </w:rPr>
      </w:pPr>
      <w:r>
        <w:rPr>
          <w:color w:val="538135"/>
          <w:sz w:val="26"/>
          <w:szCs w:val="26"/>
        </w:rPr>
        <w:t xml:space="preserve">Conclusion </w:t>
      </w:r>
      <w:r>
        <w:rPr>
          <w:color w:val="4472C4"/>
          <w:sz w:val="26"/>
          <w:szCs w:val="26"/>
        </w:rPr>
        <w:t xml:space="preserve">[Heading </w:t>
      </w:r>
      <w:proofErr w:type="gramStart"/>
      <w:r>
        <w:rPr>
          <w:color w:val="4472C4"/>
          <w:sz w:val="26"/>
          <w:szCs w:val="26"/>
        </w:rPr>
        <w:t>1][</w:t>
      </w:r>
      <w:proofErr w:type="gramEnd"/>
      <w:r>
        <w:rPr>
          <w:color w:val="4472C4"/>
          <w:sz w:val="26"/>
          <w:szCs w:val="26"/>
        </w:rPr>
        <w:t>size 13]</w:t>
      </w:r>
    </w:p>
    <w:p w14:paraId="776D7A4F" w14:textId="77777777" w:rsidR="00856AC3" w:rsidRDefault="00000000">
      <w:pPr>
        <w:pBdr>
          <w:top w:val="nil"/>
          <w:left w:val="nil"/>
          <w:bottom w:val="nil"/>
          <w:right w:val="nil"/>
          <w:between w:val="nil"/>
        </w:pBdr>
        <w:spacing w:before="120" w:after="120"/>
        <w:rPr>
          <w:color w:val="000000"/>
          <w:sz w:val="24"/>
          <w:szCs w:val="24"/>
        </w:rPr>
      </w:pPr>
      <w:r>
        <w:rPr>
          <w:color w:val="000000"/>
          <w:sz w:val="24"/>
          <w:szCs w:val="24"/>
        </w:rPr>
        <w:t>The conclusion contains an overview of the study's results and findings, particularly to answer the objectives.  The limitations or constraints in the sample, methods or scope should be reflected and how these affected the interpretation. This section also presents suggestions for future studies.</w:t>
      </w:r>
    </w:p>
    <w:p w14:paraId="3DFA1E56" w14:textId="77777777" w:rsidR="00856AC3" w:rsidRDefault="00000000">
      <w:pPr>
        <w:pStyle w:val="Heading1"/>
        <w:rPr>
          <w:color w:val="538135"/>
          <w:sz w:val="26"/>
          <w:szCs w:val="26"/>
        </w:rPr>
      </w:pPr>
      <w:r>
        <w:rPr>
          <w:color w:val="538135"/>
          <w:sz w:val="26"/>
          <w:szCs w:val="26"/>
        </w:rPr>
        <w:t xml:space="preserve">Acknowledgments </w:t>
      </w:r>
      <w:r>
        <w:rPr>
          <w:color w:val="4472C4"/>
          <w:sz w:val="26"/>
          <w:szCs w:val="26"/>
        </w:rPr>
        <w:t>[Heading 1]</w:t>
      </w:r>
    </w:p>
    <w:p w14:paraId="3F6AA9FA" w14:textId="77777777" w:rsidR="00856AC3" w:rsidRDefault="00000000">
      <w:pPr>
        <w:rPr>
          <w:sz w:val="24"/>
          <w:szCs w:val="24"/>
          <w:highlight w:val="white"/>
        </w:rPr>
      </w:pPr>
      <w:r>
        <w:rPr>
          <w:sz w:val="24"/>
          <w:szCs w:val="24"/>
          <w:highlight w:val="white"/>
        </w:rPr>
        <w:t>This presents acknowledging contributions to the research article in the order that best represents the nature and importance of those contributions, such as intellectual assistance and funding support.</w:t>
      </w:r>
    </w:p>
    <w:p w14:paraId="7A07A266" w14:textId="77777777" w:rsidR="00856AC3" w:rsidRDefault="00000000">
      <w:pPr>
        <w:pStyle w:val="Heading1"/>
        <w:keepNext w:val="0"/>
        <w:keepLines w:val="0"/>
        <w:spacing w:before="120" w:after="120"/>
        <w:rPr>
          <w:color w:val="4472C4"/>
          <w:sz w:val="26"/>
          <w:szCs w:val="26"/>
        </w:rPr>
      </w:pPr>
      <w:r>
        <w:rPr>
          <w:color w:val="538135"/>
          <w:sz w:val="26"/>
          <w:szCs w:val="26"/>
        </w:rPr>
        <w:t>References</w:t>
      </w:r>
      <w:r>
        <w:rPr>
          <w:color w:val="4472C4"/>
          <w:sz w:val="26"/>
          <w:szCs w:val="26"/>
        </w:rPr>
        <w:t xml:space="preserve"> [APA seventh edition] [Heading 1]</w:t>
      </w:r>
    </w:p>
    <w:p w14:paraId="11EE274E" w14:textId="77777777" w:rsidR="00856AC3" w:rsidRDefault="00000000">
      <w:pPr>
        <w:spacing w:before="120" w:after="120"/>
        <w:ind w:left="480" w:hanging="480"/>
        <w:rPr>
          <w:sz w:val="24"/>
          <w:szCs w:val="24"/>
        </w:rPr>
      </w:pPr>
      <w:r>
        <w:rPr>
          <w:sz w:val="24"/>
          <w:szCs w:val="24"/>
        </w:rPr>
        <w:t xml:space="preserve">David, J., &amp; Liss, R. (2006). </w:t>
      </w:r>
      <w:r>
        <w:rPr>
          <w:i/>
          <w:sz w:val="24"/>
          <w:szCs w:val="24"/>
        </w:rPr>
        <w:t>Effective academic writing 3</w:t>
      </w:r>
      <w:r>
        <w:rPr>
          <w:sz w:val="24"/>
          <w:szCs w:val="24"/>
        </w:rPr>
        <w:t xml:space="preserve"> (1st ed.). Oxford University Press.</w:t>
      </w:r>
    </w:p>
    <w:p w14:paraId="7866A5BD" w14:textId="77777777" w:rsidR="00856AC3" w:rsidRDefault="00000000">
      <w:pPr>
        <w:spacing w:before="120" w:after="120"/>
        <w:ind w:left="480" w:hanging="480"/>
        <w:rPr>
          <w:sz w:val="24"/>
          <w:szCs w:val="24"/>
          <w:highlight w:val="white"/>
        </w:rPr>
      </w:pPr>
      <w:r>
        <w:rPr>
          <w:sz w:val="24"/>
          <w:szCs w:val="24"/>
          <w:highlight w:val="white"/>
        </w:rPr>
        <w:t xml:space="preserve">Le, M. H. (2023). </w:t>
      </w:r>
      <w:r>
        <w:rPr>
          <w:i/>
          <w:sz w:val="24"/>
          <w:szCs w:val="24"/>
          <w:highlight w:val="white"/>
        </w:rPr>
        <w:t>The application of critical thinking to short story analysis: An experiment on a new teaching process.</w:t>
      </w:r>
      <w:r>
        <w:rPr>
          <w:sz w:val="24"/>
          <w:szCs w:val="24"/>
          <w:highlight w:val="white"/>
        </w:rPr>
        <w:t xml:space="preserve"> International Journal of TESOL &amp; Education, 3(2), 60–75. </w:t>
      </w:r>
      <w:hyperlink r:id="rId8">
        <w:r w:rsidR="00856AC3">
          <w:rPr>
            <w:color w:val="0563C1"/>
            <w:sz w:val="24"/>
            <w:szCs w:val="24"/>
            <w:highlight w:val="white"/>
            <w:u w:val="single"/>
          </w:rPr>
          <w:t>https://doi.org/10.54855/ijte.23325</w:t>
        </w:r>
      </w:hyperlink>
    </w:p>
    <w:p w14:paraId="14F12BAA" w14:textId="77777777" w:rsidR="00856AC3" w:rsidRDefault="00000000">
      <w:pPr>
        <w:spacing w:before="120" w:after="120"/>
        <w:ind w:left="480" w:hanging="480"/>
        <w:rPr>
          <w:b/>
          <w:sz w:val="24"/>
          <w:szCs w:val="24"/>
        </w:rPr>
      </w:pPr>
      <w:r>
        <w:rPr>
          <w:sz w:val="24"/>
          <w:szCs w:val="24"/>
          <w:highlight w:val="white"/>
        </w:rPr>
        <w:t xml:space="preserve">Pham, V. P. H. (2021). </w:t>
      </w:r>
      <w:r>
        <w:rPr>
          <w:i/>
          <w:sz w:val="24"/>
          <w:szCs w:val="24"/>
          <w:highlight w:val="white"/>
        </w:rPr>
        <w:t>The effects of lecturer’s model e-comments on graduate students’ peer e-comments and writing revision.</w:t>
      </w:r>
      <w:r>
        <w:rPr>
          <w:sz w:val="24"/>
          <w:szCs w:val="24"/>
          <w:highlight w:val="white"/>
        </w:rPr>
        <w:t xml:space="preserve"> Computer Assisted Language Learning, 34(3), 324–357. </w:t>
      </w:r>
      <w:hyperlink r:id="rId9">
        <w:r w:rsidR="00856AC3">
          <w:rPr>
            <w:color w:val="0563C1"/>
            <w:sz w:val="24"/>
            <w:szCs w:val="24"/>
            <w:highlight w:val="white"/>
            <w:u w:val="single"/>
          </w:rPr>
          <w:t>https://doi.org/10.1080/09588221.2019.1609521</w:t>
        </w:r>
      </w:hyperlink>
      <w:r>
        <w:rPr>
          <w:sz w:val="24"/>
          <w:szCs w:val="24"/>
          <w:highlight w:val="white"/>
        </w:rPr>
        <w:t xml:space="preserve"> </w:t>
      </w:r>
    </w:p>
    <w:p w14:paraId="0324D0BC" w14:textId="77777777" w:rsidR="00856AC3" w:rsidRDefault="00856AC3">
      <w:pPr>
        <w:spacing w:before="120" w:after="120"/>
        <w:rPr>
          <w:b/>
          <w:color w:val="538135"/>
          <w:sz w:val="26"/>
          <w:szCs w:val="26"/>
        </w:rPr>
      </w:pPr>
    </w:p>
    <w:p w14:paraId="366863B6" w14:textId="77777777" w:rsidR="00856AC3" w:rsidRDefault="00000000">
      <w:pPr>
        <w:spacing w:before="120" w:after="120"/>
        <w:rPr>
          <w:b/>
          <w:color w:val="538135"/>
          <w:sz w:val="26"/>
          <w:szCs w:val="26"/>
        </w:rPr>
      </w:pPr>
      <w:r>
        <w:rPr>
          <w:b/>
          <w:color w:val="538135"/>
          <w:sz w:val="26"/>
          <w:szCs w:val="26"/>
        </w:rPr>
        <w:t>Biodata</w:t>
      </w:r>
    </w:p>
    <w:p w14:paraId="5DC6056D" w14:textId="77777777" w:rsidR="00856AC3" w:rsidRDefault="00000000">
      <w:pPr>
        <w:spacing w:before="120" w:after="120"/>
        <w:rPr>
          <w:i/>
          <w:sz w:val="24"/>
          <w:szCs w:val="24"/>
        </w:rPr>
      </w:pPr>
      <w:r>
        <w:rPr>
          <w:i/>
          <w:sz w:val="24"/>
          <w:szCs w:val="24"/>
        </w:rPr>
        <w:t>Write approx. 50 words, including your job position, institution, country, teaching experience, and research interests.</w:t>
      </w:r>
    </w:p>
    <w:sectPr w:rsidR="00856AC3">
      <w:headerReference w:type="even" r:id="rId10"/>
      <w:headerReference w:type="default" r:id="rId11"/>
      <w:footerReference w:type="even" r:id="rId12"/>
      <w:footerReference w:type="default" r:id="rId13"/>
      <w:headerReference w:type="first" r:id="rId14"/>
      <w:footerReference w:type="first" r:id="rId15"/>
      <w:pgSz w:w="11906" w:h="16838"/>
      <w:pgMar w:top="1588" w:right="1418" w:bottom="1588" w:left="1418"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EB4B" w14:textId="77777777" w:rsidR="00AC12E4" w:rsidRDefault="00AC12E4">
      <w:r>
        <w:separator/>
      </w:r>
    </w:p>
  </w:endnote>
  <w:endnote w:type="continuationSeparator" w:id="0">
    <w:p w14:paraId="4E5B250C" w14:textId="77777777" w:rsidR="00AC12E4" w:rsidRDefault="00AC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B89B" w14:textId="77777777" w:rsidR="00856AC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7F5">
      <w:rPr>
        <w:noProof/>
        <w:color w:val="000000"/>
        <w:sz w:val="20"/>
        <w:szCs w:val="20"/>
      </w:rPr>
      <w:t>2</w:t>
    </w:r>
    <w:r>
      <w:rPr>
        <w:color w:val="000000"/>
        <w:sz w:val="20"/>
        <w:szCs w:val="20"/>
      </w:rPr>
      <w:fldChar w:fldCharType="end"/>
    </w:r>
  </w:p>
  <w:p w14:paraId="7D1CF403" w14:textId="77777777" w:rsidR="00856AC3" w:rsidRDefault="00856AC3">
    <w:pPr>
      <w:pBdr>
        <w:top w:val="nil"/>
        <w:left w:val="nil"/>
        <w:bottom w:val="nil"/>
        <w:right w:val="nil"/>
        <w:between w:val="nil"/>
      </w:pBdr>
      <w:tabs>
        <w:tab w:val="center" w:pos="4153"/>
        <w:tab w:val="right" w:pos="8306"/>
      </w:tabs>
      <w:jc w:val="left"/>
      <w:rPr>
        <w:rFonts w:ascii="Calibri" w:eastAsia="Calibri" w:hAnsi="Calibri"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734F" w14:textId="77777777" w:rsidR="00856AC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7F5">
      <w:rPr>
        <w:noProof/>
        <w:color w:val="000000"/>
        <w:sz w:val="20"/>
        <w:szCs w:val="20"/>
      </w:rPr>
      <w:t>3</w:t>
    </w:r>
    <w:r>
      <w:rPr>
        <w:color w:val="000000"/>
        <w:sz w:val="20"/>
        <w:szCs w:val="20"/>
      </w:rPr>
      <w:fldChar w:fldCharType="end"/>
    </w:r>
  </w:p>
  <w:p w14:paraId="25DD4D81" w14:textId="77777777" w:rsidR="00856AC3" w:rsidRDefault="00856AC3">
    <w:pPr>
      <w:pBdr>
        <w:top w:val="nil"/>
        <w:left w:val="nil"/>
        <w:bottom w:val="nil"/>
        <w:right w:val="nil"/>
        <w:between w:val="nil"/>
      </w:pBdr>
      <w:tabs>
        <w:tab w:val="center" w:pos="4153"/>
        <w:tab w:val="right" w:pos="8306"/>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765B" w14:textId="77777777" w:rsidR="00856AC3" w:rsidRDefault="00000000">
    <w:pPr>
      <w:pBdr>
        <w:top w:val="nil"/>
        <w:left w:val="nil"/>
        <w:bottom w:val="nil"/>
        <w:right w:val="nil"/>
        <w:between w:val="nil"/>
      </w:pBdr>
      <w:tabs>
        <w:tab w:val="center" w:pos="4153"/>
        <w:tab w:val="right" w:pos="8306"/>
      </w:tabs>
      <w:jc w:val="center"/>
      <w:rPr>
        <w:color w:val="000000"/>
        <w:sz w:val="18"/>
        <w:szCs w:val="18"/>
      </w:rPr>
    </w:pPr>
    <w:r>
      <w:rPr>
        <w:noProof/>
      </w:rPr>
      <mc:AlternateContent>
        <mc:Choice Requires="wpg">
          <w:drawing>
            <wp:anchor distT="0" distB="0" distL="114300" distR="114300" simplePos="0" relativeHeight="251659264" behindDoc="0" locked="0" layoutInCell="1" hidden="0" allowOverlap="1" wp14:anchorId="19FE8C5B" wp14:editId="555B4411">
              <wp:simplePos x="0" y="0"/>
              <wp:positionH relativeFrom="column">
                <wp:posOffset>-12063</wp:posOffset>
              </wp:positionH>
              <wp:positionV relativeFrom="paragraph">
                <wp:posOffset>81280</wp:posOffset>
              </wp:positionV>
              <wp:extent cx="5819775" cy="474980"/>
              <wp:effectExtent l="0" t="0" r="0" b="0"/>
              <wp:wrapNone/>
              <wp:docPr id="653899948" name="Group 653899948"/>
              <wp:cNvGraphicFramePr/>
              <a:graphic xmlns:a="http://schemas.openxmlformats.org/drawingml/2006/main">
                <a:graphicData uri="http://schemas.microsoft.com/office/word/2010/wordprocessingGroup">
                  <wpg:wgp>
                    <wpg:cNvGrpSpPr/>
                    <wpg:grpSpPr>
                      <a:xfrm>
                        <a:off x="0" y="0"/>
                        <a:ext cx="5819775" cy="474980"/>
                        <a:chOff x="2431775" y="3542500"/>
                        <a:chExt cx="5824125" cy="475000"/>
                      </a:xfrm>
                    </wpg:grpSpPr>
                    <wpg:grpSp>
                      <wpg:cNvPr id="729425393" name="Group 729425393"/>
                      <wpg:cNvGrpSpPr/>
                      <wpg:grpSpPr>
                        <a:xfrm>
                          <a:off x="2436113" y="3542510"/>
                          <a:ext cx="5819775" cy="474980"/>
                          <a:chOff x="-285751" y="0"/>
                          <a:chExt cx="6532794" cy="398780"/>
                        </a:xfrm>
                      </wpg:grpSpPr>
                      <wps:wsp>
                        <wps:cNvPr id="1923951073" name="Rectangle 1923951073"/>
                        <wps:cNvSpPr/>
                        <wps:spPr>
                          <a:xfrm>
                            <a:off x="-285751" y="0"/>
                            <a:ext cx="6532775" cy="398775"/>
                          </a:xfrm>
                          <a:prstGeom prst="rect">
                            <a:avLst/>
                          </a:prstGeom>
                          <a:noFill/>
                          <a:ln>
                            <a:noFill/>
                          </a:ln>
                        </wps:spPr>
                        <wps:txbx>
                          <w:txbxContent>
                            <w:p w14:paraId="571C8FB9" w14:textId="77777777" w:rsidR="00856AC3" w:rsidRDefault="00856AC3">
                              <w:pPr>
                                <w:jc w:val="left"/>
                                <w:textDirection w:val="btLr"/>
                              </w:pPr>
                            </w:p>
                          </w:txbxContent>
                        </wps:txbx>
                        <wps:bodyPr spcFirstLastPara="1" wrap="square" lIns="91425" tIns="91425" rIns="91425" bIns="91425" anchor="ctr" anchorCtr="0">
                          <a:noAutofit/>
                        </wps:bodyPr>
                      </wps:wsp>
                      <wps:wsp>
                        <wps:cNvPr id="791322340" name="Rectangle 791322340"/>
                        <wps:cNvSpPr/>
                        <wps:spPr>
                          <a:xfrm>
                            <a:off x="228600" y="0"/>
                            <a:ext cx="5943600" cy="274320"/>
                          </a:xfrm>
                          <a:prstGeom prst="rect">
                            <a:avLst/>
                          </a:prstGeom>
                          <a:solidFill>
                            <a:schemeClr val="lt1">
                              <a:alpha val="0"/>
                            </a:schemeClr>
                          </a:solidFill>
                          <a:ln>
                            <a:noFill/>
                          </a:ln>
                        </wps:spPr>
                        <wps:txbx>
                          <w:txbxContent>
                            <w:p w14:paraId="2B7D81F2" w14:textId="77777777" w:rsidR="00856AC3" w:rsidRDefault="00856AC3">
                              <w:pPr>
                                <w:jc w:val="left"/>
                                <w:textDirection w:val="btLr"/>
                              </w:pPr>
                            </w:p>
                          </w:txbxContent>
                        </wps:txbx>
                        <wps:bodyPr spcFirstLastPara="1" wrap="square" lIns="91425" tIns="91425" rIns="91425" bIns="91425" anchor="ctr" anchorCtr="0">
                          <a:noAutofit/>
                        </wps:bodyPr>
                      </wps:wsp>
                      <wps:wsp>
                        <wps:cNvPr id="2002466878" name="Rectangle 2002466878"/>
                        <wps:cNvSpPr/>
                        <wps:spPr>
                          <a:xfrm>
                            <a:off x="-285751" y="0"/>
                            <a:ext cx="6532794" cy="398780"/>
                          </a:xfrm>
                          <a:prstGeom prst="rect">
                            <a:avLst/>
                          </a:prstGeom>
                          <a:noFill/>
                          <a:ln>
                            <a:noFill/>
                          </a:ln>
                        </wps:spPr>
                        <wps:txbx>
                          <w:txbxContent>
                            <w:p w14:paraId="50D7A9A6" w14:textId="4389DF49" w:rsidR="00856AC3" w:rsidRDefault="00000000">
                              <w:pPr>
                                <w:jc w:val="left"/>
                                <w:textDirection w:val="btLr"/>
                              </w:pPr>
                              <w:r>
                                <w:rPr>
                                  <w:smallCaps/>
                                  <w:color w:val="4472C4"/>
                                  <w:sz w:val="20"/>
                                </w:rPr>
                                <w:t>CITATION</w:t>
                              </w:r>
                              <w:r>
                                <w:rPr>
                                  <w:smallCaps/>
                                  <w:color w:val="808080"/>
                                  <w:sz w:val="20"/>
                                </w:rPr>
                                <w:t> | </w:t>
                              </w:r>
                              <w:r>
                                <w:rPr>
                                  <w:color w:val="000000"/>
                                  <w:sz w:val="20"/>
                                </w:rPr>
                                <w:t xml:space="preserve">Authors’ name. (2025). </w:t>
                              </w:r>
                              <w:r w:rsidRPr="00131F63">
                                <w:rPr>
                                  <w:i/>
                                  <w:iCs/>
                                  <w:color w:val="000000"/>
                                  <w:sz w:val="20"/>
                                </w:rPr>
                                <w:t>Title of the article</w:t>
                              </w:r>
                              <w:r>
                                <w:rPr>
                                  <w:color w:val="000000"/>
                                  <w:sz w:val="20"/>
                                </w:rPr>
                                <w:t>.</w:t>
                              </w:r>
                              <w:r w:rsidR="00131F63" w:rsidRPr="00131F63">
                                <w:rPr>
                                  <w:i/>
                                  <w:color w:val="000000"/>
                                  <w:sz w:val="20"/>
                                </w:rPr>
                                <w:t xml:space="preserve"> </w:t>
                              </w:r>
                              <w:r w:rsidR="00131F63" w:rsidRPr="00131F63">
                                <w:rPr>
                                  <w:iCs/>
                                  <w:color w:val="000000"/>
                                  <w:sz w:val="20"/>
                                </w:rPr>
                                <w:t>Science and Technology (S&amp;T) Journal</w:t>
                              </w:r>
                              <w:r>
                                <w:rPr>
                                  <w:color w:val="000000"/>
                                  <w:sz w:val="20"/>
                                </w:rPr>
                                <w:t xml:space="preserve">, …(…), pp. … DOI: </w:t>
                              </w:r>
                              <w:proofErr w:type="gramStart"/>
                              <w:r>
                                <w:rPr>
                                  <w:color w:val="000000"/>
                                  <w:sz w:val="20"/>
                                </w:rPr>
                                <w:t>…..</w:t>
                              </w:r>
                              <w:proofErr w:type="gramEnd"/>
                            </w:p>
                          </w:txbxContent>
                        </wps:txbx>
                        <wps:bodyPr spcFirstLastPara="1" wrap="square" lIns="0" tIns="45700" rIns="0" bIns="45700" anchor="t" anchorCtr="0">
                          <a:noAutofit/>
                        </wps:bodyPr>
                      </wps:wsp>
                    </wpg:grpSp>
                  </wpg:wgp>
                </a:graphicData>
              </a:graphic>
            </wp:anchor>
          </w:drawing>
        </mc:Choice>
        <mc:Fallback>
          <w:pict>
            <v:group w14:anchorId="19FE8C5B" id="Group 653899948" o:spid="_x0000_s1026" style="position:absolute;left:0;text-align:left;margin-left:-.95pt;margin-top:6.4pt;width:458.25pt;height:37.4pt;z-index:251659264" coordorigin="24317,35425" coordsize="58241,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">
              <v:group id="Group 729425393" o:spid="_x0000_s1027" style="position:absolute;left:24361;top:35425;width:58197;height:4749" coordorigin="-2857" coordsize="65327,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">
                <v:rect id="Rectangle 1923951073" o:spid="_x0000_s1028" style="position:absolute;left:-2857;width:65327;height:3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" filled="f" stroked="f">
                  <v:textbox inset="2.53958mm,2.53958mm,2.53958mm,2.53958mm">
                    <w:txbxContent>
                      <w:p w14:paraId="571C8FB9" w14:textId="77777777" w:rsidR="00856AC3" w:rsidRDefault="00856AC3">
                        <w:pPr>
                          <w:jc w:val="left"/>
                          <w:textDirection w:val="btLr"/>
                        </w:pPr>
                      </w:p>
                    </w:txbxContent>
                  </v:textbox>
                </v:rect>
                <v:rect id="Rectangle 791322340"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" fillcolor="white [3201]" stroked="f">
                  <v:fill opacity="0"/>
                  <v:textbox inset="2.53958mm,2.53958mm,2.53958mm,2.53958mm">
                    <w:txbxContent>
                      <w:p w14:paraId="2B7D81F2" w14:textId="77777777" w:rsidR="00856AC3" w:rsidRDefault="00856AC3">
                        <w:pPr>
                          <w:jc w:val="left"/>
                          <w:textDirection w:val="btLr"/>
                        </w:pPr>
                      </w:p>
                    </w:txbxContent>
                  </v:textbox>
                </v:rect>
                <v:rect id="Rectangle 2002466878" o:spid="_x0000_s1030" style="position:absolute;left:-2857;width:65327;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" filled="f" stroked="f">
                  <v:textbox inset="0,1.2694mm,0,1.2694mm">
                    <w:txbxContent>
                      <w:p w14:paraId="50D7A9A6" w14:textId="4389DF49" w:rsidR="00856AC3" w:rsidRDefault="00000000">
                        <w:pPr>
                          <w:jc w:val="left"/>
                          <w:textDirection w:val="btLr"/>
                        </w:pPr>
                        <w:r>
                          <w:rPr>
                            <w:smallCaps/>
                            <w:color w:val="4472C4"/>
                            <w:sz w:val="20"/>
                          </w:rPr>
                          <w:t>CITATION</w:t>
                        </w:r>
                        <w:r>
                          <w:rPr>
                            <w:smallCaps/>
                            <w:color w:val="808080"/>
                            <w:sz w:val="20"/>
                          </w:rPr>
                          <w:t> | </w:t>
                        </w:r>
                        <w:r>
                          <w:rPr>
                            <w:color w:val="000000"/>
                            <w:sz w:val="20"/>
                          </w:rPr>
                          <w:t xml:space="preserve">Authors’ name. (2025). </w:t>
                        </w:r>
                        <w:r w:rsidRPr="00131F63">
                          <w:rPr>
                            <w:i/>
                            <w:iCs/>
                            <w:color w:val="000000"/>
                            <w:sz w:val="20"/>
                          </w:rPr>
                          <w:t>Title of the article</w:t>
                        </w:r>
                        <w:r>
                          <w:rPr>
                            <w:color w:val="000000"/>
                            <w:sz w:val="20"/>
                          </w:rPr>
                          <w:t>.</w:t>
                        </w:r>
                        <w:r w:rsidR="00131F63" w:rsidRPr="00131F63">
                          <w:rPr>
                            <w:i/>
                            <w:color w:val="000000"/>
                            <w:sz w:val="20"/>
                          </w:rPr>
                          <w:t xml:space="preserve"> </w:t>
                        </w:r>
                        <w:r w:rsidR="00131F63" w:rsidRPr="00131F63">
                          <w:rPr>
                            <w:iCs/>
                            <w:color w:val="000000"/>
                            <w:sz w:val="20"/>
                          </w:rPr>
                          <w:t>Science and Technology (S&amp;T) Journal</w:t>
                        </w:r>
                        <w:r>
                          <w:rPr>
                            <w:color w:val="000000"/>
                            <w:sz w:val="20"/>
                          </w:rPr>
                          <w:t xml:space="preserve">, …(…), pp. … DOI: </w:t>
                        </w:r>
                        <w:proofErr w:type="gramStart"/>
                        <w:r>
                          <w:rPr>
                            <w:color w:val="000000"/>
                            <w:sz w:val="20"/>
                          </w:rPr>
                          <w:t>…..</w:t>
                        </w:r>
                        <w:proofErr w:type="gramEnd"/>
                      </w:p>
                    </w:txbxContent>
                  </v:textbox>
                </v:rect>
              </v:group>
            </v:group>
          </w:pict>
        </mc:Fallback>
      </mc:AlternateContent>
    </w:r>
    <w:r>
      <w:rPr>
        <w:noProof/>
      </w:rPr>
      <mc:AlternateContent>
        <mc:Choice Requires="wps">
          <w:drawing>
            <wp:anchor distT="0" distB="0" distL="114300" distR="114300" simplePos="0" relativeHeight="251660288" behindDoc="0" locked="0" layoutInCell="1" hidden="0" allowOverlap="1" wp14:anchorId="294F252E" wp14:editId="5C5229DB">
              <wp:simplePos x="0" y="0"/>
              <wp:positionH relativeFrom="column">
                <wp:posOffset>1</wp:posOffset>
              </wp:positionH>
              <wp:positionV relativeFrom="paragraph">
                <wp:posOffset>-292099</wp:posOffset>
              </wp:positionV>
              <wp:extent cx="0" cy="12700"/>
              <wp:effectExtent l="0" t="0" r="0" b="0"/>
              <wp:wrapNone/>
              <wp:docPr id="653899949" name="Straight Arrow Connector 65389994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0" cy="12700"/>
              <wp:effectExtent b="0" l="0" r="0" t="0"/>
              <wp:wrapNone/>
              <wp:docPr id="65389994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2F86" w14:textId="77777777" w:rsidR="00AC12E4" w:rsidRDefault="00AC12E4">
      <w:r>
        <w:separator/>
      </w:r>
    </w:p>
  </w:footnote>
  <w:footnote w:type="continuationSeparator" w:id="0">
    <w:p w14:paraId="7B0489E7" w14:textId="77777777" w:rsidR="00AC12E4" w:rsidRDefault="00AC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38B9" w14:textId="77777777" w:rsidR="00131F63" w:rsidRDefault="00131F63" w:rsidP="00131F63">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62336" behindDoc="1" locked="0" layoutInCell="1" hidden="0" allowOverlap="1" wp14:anchorId="567A074B" wp14:editId="3DBBE614">
          <wp:simplePos x="0" y="0"/>
          <wp:positionH relativeFrom="column">
            <wp:posOffset>5500370</wp:posOffset>
          </wp:positionH>
          <wp:positionV relativeFrom="paragraph">
            <wp:posOffset>-459422</wp:posOffset>
          </wp:positionV>
          <wp:extent cx="1037302" cy="928687"/>
          <wp:effectExtent l="0" t="0" r="0" b="5080"/>
          <wp:wrapNone/>
          <wp:docPr id="294718513" name="image4.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94718513" name="image4.png" descr="A close-up of a logo&#10;&#10;AI-generated content may be incorrect."/>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ISSN: 2012-0060</w:t>
    </w:r>
    <w:r>
      <w:rPr>
        <w:color w:val="000000"/>
        <w:sz w:val="20"/>
        <w:szCs w:val="20"/>
      </w:rPr>
      <w:tab/>
    </w:r>
    <w:r w:rsidRPr="00131F63">
      <w:rPr>
        <w:color w:val="385623" w:themeColor="accent6" w:themeShade="80"/>
        <w:sz w:val="20"/>
        <w:szCs w:val="20"/>
      </w:rPr>
      <w:t xml:space="preserve">   Science and Technology (S&amp;T) Journal </w:t>
    </w:r>
    <w:r>
      <w:rPr>
        <w:color w:val="000000"/>
        <w:sz w:val="20"/>
        <w:szCs w:val="20"/>
      </w:rPr>
      <w:tab/>
      <w:t>Vol. 10; No. 01;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319C" w14:textId="77777777" w:rsidR="00131F63" w:rsidRDefault="00131F63" w:rsidP="00131F63">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64384" behindDoc="1" locked="0" layoutInCell="1" hidden="0" allowOverlap="1" wp14:anchorId="6197E6D7" wp14:editId="0D8ED167">
          <wp:simplePos x="0" y="0"/>
          <wp:positionH relativeFrom="column">
            <wp:posOffset>5500370</wp:posOffset>
          </wp:positionH>
          <wp:positionV relativeFrom="paragraph">
            <wp:posOffset>-459422</wp:posOffset>
          </wp:positionV>
          <wp:extent cx="1037302" cy="928687"/>
          <wp:effectExtent l="0" t="0" r="0" b="5080"/>
          <wp:wrapNone/>
          <wp:docPr id="1198829438" name="image4.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98829438" name="image4.png" descr="A close-up of a logo&#10;&#10;AI-generated content may be incorrect."/>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ISSN: 2012-0060</w:t>
    </w:r>
    <w:r>
      <w:rPr>
        <w:color w:val="000000"/>
        <w:sz w:val="20"/>
        <w:szCs w:val="20"/>
      </w:rPr>
      <w:tab/>
    </w:r>
    <w:r w:rsidRPr="00131F63">
      <w:rPr>
        <w:color w:val="385623" w:themeColor="accent6" w:themeShade="80"/>
        <w:sz w:val="20"/>
        <w:szCs w:val="20"/>
      </w:rPr>
      <w:t xml:space="preserve">   Science and Technology (S&amp;T) Journal </w:t>
    </w:r>
    <w:r>
      <w:rPr>
        <w:color w:val="000000"/>
        <w:sz w:val="20"/>
        <w:szCs w:val="20"/>
      </w:rPr>
      <w:tab/>
      <w:t>Vol. 10; No. 01;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3D90" w14:textId="2949CC8D" w:rsidR="00856AC3" w:rsidRDefault="00D057F5" w:rsidP="00D057F5">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58240" behindDoc="1" locked="0" layoutInCell="1" hidden="0" allowOverlap="1" wp14:anchorId="2EA49FDE" wp14:editId="696E43F4">
          <wp:simplePos x="0" y="0"/>
          <wp:positionH relativeFrom="column">
            <wp:posOffset>5500370</wp:posOffset>
          </wp:positionH>
          <wp:positionV relativeFrom="paragraph">
            <wp:posOffset>-459422</wp:posOffset>
          </wp:positionV>
          <wp:extent cx="1037302" cy="928687"/>
          <wp:effectExtent l="0" t="0" r="0" b="5080"/>
          <wp:wrapNone/>
          <wp:docPr id="653899951" name="image4.png"/>
          <wp:cNvGraphicFramePr/>
          <a:graphic xmlns:a="http://schemas.openxmlformats.org/drawingml/2006/main">
            <a:graphicData uri="http://schemas.openxmlformats.org/drawingml/2006/picture">
              <pic:pic xmlns:pic="http://schemas.openxmlformats.org/drawingml/2006/picture">
                <pic:nvPicPr>
                  <pic:cNvPr id="653899951" name="image4.png"/>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 xml:space="preserve">ISSN: </w:t>
    </w:r>
    <w:r w:rsidR="00131F63">
      <w:rPr>
        <w:color w:val="000000"/>
        <w:sz w:val="20"/>
        <w:szCs w:val="20"/>
      </w:rPr>
      <w:t>2012</w:t>
    </w:r>
    <w:r>
      <w:rPr>
        <w:color w:val="000000"/>
        <w:sz w:val="20"/>
        <w:szCs w:val="20"/>
      </w:rPr>
      <w:t>-00</w:t>
    </w:r>
    <w:r w:rsidR="00131F63">
      <w:rPr>
        <w:color w:val="000000"/>
        <w:sz w:val="20"/>
        <w:szCs w:val="20"/>
      </w:rPr>
      <w:t>6</w:t>
    </w:r>
    <w:r>
      <w:rPr>
        <w:color w:val="000000"/>
        <w:sz w:val="20"/>
        <w:szCs w:val="20"/>
      </w:rPr>
      <w:t>0</w:t>
    </w:r>
    <w:r>
      <w:rPr>
        <w:color w:val="000000"/>
        <w:sz w:val="20"/>
        <w:szCs w:val="20"/>
      </w:rPr>
      <w:tab/>
    </w:r>
    <w:r w:rsidRPr="00131F63">
      <w:rPr>
        <w:color w:val="385623" w:themeColor="accent6" w:themeShade="80"/>
        <w:sz w:val="20"/>
        <w:szCs w:val="20"/>
      </w:rPr>
      <w:t xml:space="preserve">   </w:t>
    </w:r>
    <w:r w:rsidR="00131F63" w:rsidRPr="00131F63">
      <w:rPr>
        <w:color w:val="385623" w:themeColor="accent6" w:themeShade="80"/>
        <w:sz w:val="20"/>
        <w:szCs w:val="20"/>
      </w:rPr>
      <w:t>Science and Technology (S&amp;T) Journal</w:t>
    </w:r>
    <w:r w:rsidRPr="00131F63">
      <w:rPr>
        <w:color w:val="385623" w:themeColor="accent6" w:themeShade="80"/>
        <w:sz w:val="20"/>
        <w:szCs w:val="20"/>
      </w:rPr>
      <w:t xml:space="preserve"> </w:t>
    </w:r>
    <w:r>
      <w:rPr>
        <w:color w:val="000000"/>
        <w:sz w:val="20"/>
        <w:szCs w:val="20"/>
      </w:rPr>
      <w:tab/>
      <w:t xml:space="preserve">Vol. </w:t>
    </w:r>
    <w:r w:rsidR="00131F63">
      <w:rPr>
        <w:color w:val="000000"/>
        <w:sz w:val="20"/>
        <w:szCs w:val="20"/>
      </w:rPr>
      <w:t>10</w:t>
    </w:r>
    <w:r>
      <w:rPr>
        <w:color w:val="000000"/>
        <w:sz w:val="20"/>
        <w:szCs w:val="20"/>
      </w:rPr>
      <w:t>; No. 01;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C3"/>
    <w:rsid w:val="00063D81"/>
    <w:rsid w:val="00103F59"/>
    <w:rsid w:val="00131F63"/>
    <w:rsid w:val="00856AC3"/>
    <w:rsid w:val="00AC12E4"/>
    <w:rsid w:val="00CC7E74"/>
    <w:rsid w:val="00D057F5"/>
    <w:rsid w:val="00D4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9065"/>
  <w15:docId w15:val="{C2011716-F20E-4E7E-86C6-C6968911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keepLines/>
      <w:spacing w:after="80"/>
      <w:outlineLvl w:val="0"/>
    </w:pPr>
    <w:rPr>
      <w:b/>
      <w:sz w:val="20"/>
      <w:szCs w:val="20"/>
    </w:rPr>
  </w:style>
  <w:style w:type="paragraph" w:styleId="Heading2">
    <w:name w:val="heading 2"/>
    <w:basedOn w:val="Normal"/>
    <w:next w:val="Normal"/>
    <w:link w:val="Heading2Char"/>
    <w:uiPriority w:val="9"/>
    <w:unhideWhenUsed/>
    <w:qFormat/>
    <w:pPr>
      <w:keepNext/>
      <w:keepLines/>
      <w:spacing w:after="80"/>
      <w:outlineLvl w:val="1"/>
    </w:pPr>
    <w:rPr>
      <w:i/>
      <w:sz w:val="20"/>
      <w:szCs w:val="20"/>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sz w:val="20"/>
      <w:szCs w:val="20"/>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CF063F"/>
    <w:rPr>
      <w:color w:val="0563C1" w:themeColor="hyperlink"/>
      <w:u w:val="single"/>
    </w:rPr>
  </w:style>
  <w:style w:type="character" w:styleId="UnresolvedMention">
    <w:name w:val="Unresolved Mention"/>
    <w:basedOn w:val="DefaultParagraphFont"/>
    <w:uiPriority w:val="99"/>
    <w:semiHidden/>
    <w:unhideWhenUsed/>
    <w:rsid w:val="00CF063F"/>
    <w:rPr>
      <w:color w:val="605E5C"/>
      <w:shd w:val="clear" w:color="auto" w:fill="E1DFDD"/>
    </w:rPr>
  </w:style>
  <w:style w:type="paragraph" w:customStyle="1" w:styleId="Acknowledgment">
    <w:name w:val="Acknowledgment"/>
    <w:basedOn w:val="Normal"/>
    <w:qFormat/>
    <w:rsid w:val="002D090B"/>
    <w:pPr>
      <w:widowControl/>
      <w:spacing w:before="240" w:after="160"/>
      <w:jc w:val="left"/>
    </w:pPr>
    <w:rPr>
      <w:rFonts w:eastAsia="DengXian" w:cs="Minion Pro"/>
      <w:color w:val="000000"/>
      <w:sz w:val="23"/>
      <w:szCs w:val="19"/>
      <w:lang w:val="en-IN" w:eastAsia="en-IN"/>
    </w:rPr>
  </w:style>
  <w:style w:type="character" w:styleId="Emphasis">
    <w:name w:val="Emphasis"/>
    <w:basedOn w:val="DefaultParagraphFont"/>
    <w:uiPriority w:val="20"/>
    <w:qFormat/>
    <w:rsid w:val="00DE291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855/ijte.233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9588221.2019.1609521"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MkLXyn68oDNV4VzulVfajI2hA==">CgMxLjAyDmguMXU5bjF6aHhzbGJkMg5oLmttejFzOXVxeng5dzIOaC5sMGkxNzdkeDRzMXMyDmgueTNsdDZ4bjZucHM0Mg5oLmUwamM5cWR6MDVicTIOaC4ya2o1NjN5ams4bTk4AHIhMWpEQWZxcGlzUk5BOG5sNXJVQ1g4NEVULTZIMTBJTU5y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1226</Words>
  <Characters>6819</Characters>
  <Application>Microsoft Office Word</Application>
  <DocSecurity>0</DocSecurity>
  <Lines>254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Pham Vu Phi</dc:creator>
  <cp:lastModifiedBy>Jareason Fabre</cp:lastModifiedBy>
  <cp:revision>5</cp:revision>
  <dcterms:created xsi:type="dcterms:W3CDTF">2025-09-26T07:28:00Z</dcterms:created>
  <dcterms:modified xsi:type="dcterms:W3CDTF">2025-10-18T09:54:00Z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7596911073a1260ed4b9f194033635d982ff509fbc4bcf36650044db651e9227</vt:lpwstr>
  </property>
</Properties>
</file>